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76" w:lineRule="auto"/>
      </w:pPr>
    </w:p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2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</w:t>
      </w: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5" w:lineRule="auto"/>
      </w:pPr>
    </w:p>
    <w:p>
      <w:pPr>
        <w:spacing w:before="169" w:line="216" w:lineRule="auto"/>
        <w:ind w:left="2062"/>
        <w:outlineLvl w:val="0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b/>
          <w:bCs/>
          <w:spacing w:val="-7"/>
          <w:sz w:val="52"/>
          <w:szCs w:val="52"/>
        </w:rPr>
        <w:t>卓越级孵化器申报书</w:t>
      </w: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spacing w:before="98" w:line="222" w:lineRule="auto"/>
        <w:ind w:left="88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2"/>
          <w:sz w:val="30"/>
          <w:szCs w:val="30"/>
        </w:rPr>
        <w:t>孵化器名称：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</w:t>
      </w:r>
    </w:p>
    <w:p>
      <w:pPr>
        <w:pStyle w:val="2"/>
        <w:spacing w:line="458" w:lineRule="auto"/>
      </w:pPr>
    </w:p>
    <w:p>
      <w:pPr>
        <w:spacing w:before="98" w:line="212" w:lineRule="auto"/>
        <w:ind w:left="885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SimHei" w:hAnsi="SimHei" w:eastAsia="SimHei" w:cs="SimHei"/>
          <w:spacing w:val="-1"/>
          <w:sz w:val="30"/>
          <w:szCs w:val="30"/>
        </w:rPr>
        <w:t>运营主体名称：</w:t>
      </w:r>
      <w:r>
        <w:rPr>
          <w:rFonts w:ascii="SimHei" w:hAnsi="SimHei" w:eastAsia="SimHei" w:cs="SimHei"/>
          <w:spacing w:val="-1"/>
          <w:sz w:val="30"/>
          <w:szCs w:val="30"/>
          <w:u w:val="single" w:color="auto"/>
        </w:rPr>
        <w:t xml:space="preserve">                        </w:t>
      </w:r>
      <w:r>
        <w:rPr>
          <w:rFonts w:ascii="SimHei" w:hAnsi="SimHei" w:eastAsia="SimHei" w:cs="SimHei"/>
          <w:spacing w:val="-133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(</w:t>
      </w:r>
      <w:r>
        <w:rPr>
          <w:rFonts w:ascii="SimHei" w:hAnsi="SimHei" w:eastAsia="SimHei" w:cs="SimHei"/>
          <w:spacing w:val="-1"/>
          <w:sz w:val="30"/>
          <w:szCs w:val="30"/>
        </w:rPr>
        <w:t>盖章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)</w:t>
      </w:r>
    </w:p>
    <w:p>
      <w:pPr>
        <w:pStyle w:val="2"/>
        <w:spacing w:line="475" w:lineRule="auto"/>
      </w:pPr>
    </w:p>
    <w:p>
      <w:pPr>
        <w:spacing w:before="98" w:line="222" w:lineRule="auto"/>
        <w:ind w:left="88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4"/>
          <w:sz w:val="30"/>
          <w:szCs w:val="30"/>
        </w:rPr>
        <w:t>联系人：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  </w:t>
      </w:r>
    </w:p>
    <w:p>
      <w:pPr>
        <w:pStyle w:val="2"/>
        <w:spacing w:line="458" w:lineRule="auto"/>
      </w:pPr>
    </w:p>
    <w:p>
      <w:pPr>
        <w:spacing w:before="97" w:line="222" w:lineRule="auto"/>
        <w:ind w:left="882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3"/>
          <w:sz w:val="30"/>
          <w:szCs w:val="30"/>
        </w:rPr>
        <w:t>联系电话：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</w:t>
      </w:r>
    </w:p>
    <w:p>
      <w:pPr>
        <w:pStyle w:val="2"/>
        <w:spacing w:line="458" w:lineRule="auto"/>
      </w:pPr>
    </w:p>
    <w:p>
      <w:pPr>
        <w:spacing w:before="98" w:line="223" w:lineRule="auto"/>
        <w:ind w:left="881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3"/>
          <w:sz w:val="30"/>
          <w:szCs w:val="30"/>
        </w:rPr>
        <w:t>填报日期：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</w:t>
      </w:r>
    </w:p>
    <w:p>
      <w:pPr>
        <w:pStyle w:val="2"/>
        <w:spacing w:line="459" w:lineRule="auto"/>
      </w:pPr>
    </w:p>
    <w:p>
      <w:pPr>
        <w:spacing w:before="98" w:line="222" w:lineRule="auto"/>
        <w:ind w:left="885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4"/>
          <w:sz w:val="30"/>
          <w:szCs w:val="30"/>
        </w:rPr>
        <w:t>所在地区：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</w:t>
      </w: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spacing w:before="101" w:line="417" w:lineRule="exact"/>
        <w:ind w:left="313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7"/>
          <w:position w:val="1"/>
          <w:sz w:val="31"/>
          <w:szCs w:val="31"/>
        </w:rPr>
        <w:t>工业和信息化部制</w:t>
      </w:r>
    </w:p>
    <w:p>
      <w:pPr>
        <w:spacing w:line="417" w:lineRule="exact"/>
        <w:rPr>
          <w:rFonts w:ascii="SimHei" w:hAnsi="SimHei" w:eastAsia="SimHei" w:cs="SimHei"/>
          <w:sz w:val="31"/>
          <w:szCs w:val="31"/>
        </w:rPr>
        <w:sectPr>
          <w:pgSz w:w="11907" w:h="16840"/>
          <w:pgMar w:top="1431" w:right="1786" w:bottom="0" w:left="1561" w:header="0" w:footer="0" w:gutter="0"/>
          <w:cols w:space="720" w:num="1"/>
        </w:sectPr>
      </w:pPr>
    </w:p>
    <w:p>
      <w:pPr>
        <w:pStyle w:val="2"/>
      </w:pPr>
    </w:p>
    <w:p>
      <w:pPr>
        <w:sectPr>
          <w:headerReference r:id="rId5" w:type="default"/>
          <w:footerReference r:id="rId6" w:type="default"/>
          <w:pgSz w:w="11907" w:h="16840"/>
          <w:pgMar w:top="0" w:right="0" w:bottom="0" w:left="0" w:header="0" w:footer="0" w:gutter="0"/>
          <w:cols w:space="720" w:num="1"/>
        </w:sectPr>
      </w:pPr>
    </w:p>
    <w:p>
      <w:pPr>
        <w:pStyle w:val="2"/>
        <w:spacing w:line="272" w:lineRule="auto"/>
      </w:pPr>
    </w:p>
    <w:p>
      <w:pPr>
        <w:pStyle w:val="2"/>
        <w:spacing w:line="272" w:lineRule="auto"/>
      </w:pPr>
    </w:p>
    <w:p>
      <w:pPr>
        <w:pStyle w:val="2"/>
        <w:spacing w:line="272" w:lineRule="auto"/>
      </w:pPr>
    </w:p>
    <w:p>
      <w:pPr>
        <w:pStyle w:val="2"/>
        <w:spacing w:line="272" w:lineRule="auto"/>
      </w:pPr>
    </w:p>
    <w:p>
      <w:pPr>
        <w:pStyle w:val="2"/>
        <w:spacing w:line="273" w:lineRule="auto"/>
      </w:pPr>
    </w:p>
    <w:p>
      <w:pPr>
        <w:spacing w:before="140" w:line="222" w:lineRule="auto"/>
        <w:ind w:left="3195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填</w:t>
      </w:r>
      <w:r>
        <w:rPr>
          <w:rFonts w:ascii="SimSun" w:hAnsi="SimSun" w:eastAsia="SimSun" w:cs="SimSun"/>
          <w:spacing w:val="2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报</w:t>
      </w:r>
      <w:r>
        <w:rPr>
          <w:rFonts w:ascii="SimSun" w:hAnsi="SimSun" w:eastAsia="SimSun" w:cs="SimSun"/>
          <w:spacing w:val="2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说</w:t>
      </w:r>
      <w:r>
        <w:rPr>
          <w:rFonts w:ascii="SimSun" w:hAnsi="SimSun" w:eastAsia="SimSun" w:cs="SimSun"/>
          <w:spacing w:val="31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明</w:t>
      </w:r>
    </w:p>
    <w:p>
      <w:pPr>
        <w:pStyle w:val="2"/>
        <w:spacing w:line="333" w:lineRule="auto"/>
      </w:pPr>
    </w:p>
    <w:p>
      <w:pPr>
        <w:pStyle w:val="2"/>
        <w:spacing w:line="334" w:lineRule="auto"/>
      </w:pPr>
    </w:p>
    <w:p>
      <w:pPr>
        <w:spacing w:before="101" w:line="357" w:lineRule="auto"/>
        <w:ind w:right="143" w:firstLine="657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由申报单位填报，应实事求是、准确完整，并提供相应的</w:t>
      </w:r>
      <w:r>
        <w:rPr>
          <w:rFonts w:ascii="FangSong" w:hAnsi="FangSong" w:eastAsia="FangSong" w:cs="FangSong"/>
          <w:spacing w:val="3"/>
          <w:sz w:val="31"/>
          <w:szCs w:val="31"/>
        </w:rPr>
        <w:t>佐证材料。</w:t>
      </w:r>
    </w:p>
    <w:p>
      <w:pPr>
        <w:spacing w:before="2" w:line="357" w:lineRule="auto"/>
        <w:ind w:left="14" w:right="188" w:firstLine="611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2. </w:t>
      </w:r>
      <w:r>
        <w:rPr>
          <w:rFonts w:ascii="FangSong" w:hAnsi="FangSong" w:eastAsia="FangSong" w:cs="FangSong"/>
          <w:spacing w:val="3"/>
          <w:sz w:val="31"/>
          <w:szCs w:val="31"/>
        </w:rPr>
        <w:t>申报材料中涉及上年度的数据及信息，均截至</w:t>
      </w:r>
      <w:r>
        <w:rPr>
          <w:rFonts w:ascii="FangSong" w:hAnsi="FangSong" w:eastAsia="FangSong" w:cs="FangSong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"/>
          <w:sz w:val="31"/>
          <w:szCs w:val="31"/>
        </w:rPr>
        <w:t>年</w:t>
      </w:r>
      <w:r>
        <w:rPr>
          <w:rFonts w:ascii="FangSong" w:hAnsi="FangSong" w:eastAsia="FangSong" w:cs="FangSong"/>
          <w:spacing w:val="-3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12</w:t>
      </w:r>
      <w:r>
        <w:rPr>
          <w:rFonts w:ascii="FangSong" w:hAnsi="FangSong" w:eastAsia="FangSong" w:cs="FangSong"/>
          <w:spacing w:val="-22"/>
          <w:sz w:val="31"/>
          <w:szCs w:val="31"/>
        </w:rPr>
        <w:t>月</w:t>
      </w:r>
      <w:r>
        <w:rPr>
          <w:rFonts w:ascii="FangSong" w:hAnsi="FangSong" w:eastAsia="FangSong" w:cs="FangSong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2"/>
          <w:sz w:val="31"/>
          <w:szCs w:val="31"/>
        </w:rPr>
        <w:t>31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-22"/>
          <w:sz w:val="31"/>
          <w:szCs w:val="31"/>
        </w:rPr>
        <w:t>日。</w:t>
      </w:r>
    </w:p>
    <w:p>
      <w:pPr>
        <w:spacing w:line="227" w:lineRule="auto"/>
        <w:ind w:left="632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3.</w:t>
      </w:r>
      <w:r>
        <w:rPr>
          <w:rFonts w:ascii="FangSong" w:hAnsi="FangSong" w:eastAsia="FangSong" w:cs="FangSong"/>
          <w:spacing w:val="6"/>
          <w:sz w:val="31"/>
          <w:szCs w:val="31"/>
        </w:rPr>
        <w:t>相关指标解释</w:t>
      </w:r>
    </w:p>
    <w:p>
      <w:pPr>
        <w:spacing w:before="219" w:line="357" w:lineRule="auto"/>
        <w:ind w:left="4" w:right="143" w:firstLine="640"/>
        <w:rPr>
          <w:rFonts w:ascii="FangSong" w:hAnsi="FangSong" w:eastAsia="FangSong" w:cs="FangSong"/>
          <w:sz w:val="31"/>
          <w:szCs w:val="31"/>
          <w:highlight w:val="none"/>
        </w:rPr>
      </w:pPr>
      <w:r>
        <w:rPr>
          <w:rFonts w:ascii="FangSong" w:hAnsi="FangSong" w:eastAsia="FangSong" w:cs="FangSong"/>
          <w:spacing w:val="1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>1</w:t>
      </w:r>
      <w:r>
        <w:rPr>
          <w:rFonts w:ascii="FangSong" w:hAnsi="FangSong" w:eastAsia="FangSong" w:cs="FangSong"/>
          <w:spacing w:val="18"/>
          <w:sz w:val="31"/>
          <w:szCs w:val="31"/>
        </w:rPr>
        <w:t>）</w:t>
      </w:r>
      <w:r>
        <w:rPr>
          <w:rFonts w:ascii="FangSong" w:hAnsi="FangSong" w:eastAsia="FangSong" w:cs="FangSong"/>
          <w:spacing w:val="-8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8"/>
          <w:sz w:val="31"/>
          <w:szCs w:val="31"/>
        </w:rPr>
        <w:t>大型企业：</w:t>
      </w:r>
      <w:r>
        <w:rPr>
          <w:rFonts w:ascii="FangSong" w:hAnsi="FangSong" w:eastAsia="FangSong" w:cs="FangSong"/>
          <w:spacing w:val="-9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8"/>
          <w:sz w:val="31"/>
          <w:szCs w:val="31"/>
        </w:rPr>
        <w:t>依据《统计上大中小微型企业划分办法</w:t>
      </w:r>
      <w:r>
        <w:rPr>
          <w:rFonts w:ascii="FangSong" w:hAnsi="FangSong" w:eastAsia="FangSong" w:cs="FangSong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2017</w:t>
      </w:r>
      <w:r>
        <w:rPr>
          <w:rFonts w:ascii="FangSong" w:hAnsi="FangSong" w:eastAsia="FangSong" w:cs="FangSong"/>
          <w:spacing w:val="6"/>
          <w:sz w:val="31"/>
          <w:szCs w:val="31"/>
        </w:rPr>
        <w:t>）》（国统字〔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2017</w:t>
      </w:r>
      <w:r>
        <w:rPr>
          <w:rFonts w:ascii="FangSong" w:hAnsi="FangSong" w:eastAsia="FangSong" w:cs="FangSong"/>
          <w:spacing w:val="6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213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号）大型企业标准划分。</w:t>
      </w:r>
    </w:p>
    <w:p>
      <w:pPr>
        <w:spacing w:before="3" w:line="356" w:lineRule="auto"/>
        <w:ind w:left="8" w:right="38" w:firstLine="636"/>
        <w:rPr>
          <w:rFonts w:ascii="FangSong" w:hAnsi="FangSong" w:eastAsia="FangSong" w:cs="FangSong"/>
          <w:sz w:val="31"/>
          <w:szCs w:val="31"/>
          <w:highlight w:val="none"/>
        </w:rPr>
      </w:pPr>
      <w:r>
        <w:rPr>
          <w:rFonts w:ascii="FangSong" w:hAnsi="FangSong" w:eastAsia="FangSong" w:cs="FangSong"/>
          <w:spacing w:val="2"/>
          <w:sz w:val="31"/>
          <w:szCs w:val="31"/>
          <w:highlight w:val="none"/>
        </w:rPr>
        <w:t>（</w:t>
      </w:r>
      <w:r>
        <w:rPr>
          <w:rFonts w:ascii="Times New Roman" w:hAnsi="Times New Roman" w:eastAsia="Times New Roman" w:cs="Times New Roman"/>
          <w:spacing w:val="2"/>
          <w:sz w:val="31"/>
          <w:szCs w:val="31"/>
          <w:highlight w:val="none"/>
        </w:rPr>
        <w:t>2</w:t>
      </w:r>
      <w:r>
        <w:rPr>
          <w:rFonts w:ascii="FangSong" w:hAnsi="FangSong" w:eastAsia="FangSong" w:cs="FangSong"/>
          <w:spacing w:val="2"/>
          <w:sz w:val="31"/>
          <w:szCs w:val="31"/>
          <w:highlight w:val="none"/>
        </w:rPr>
        <w:t>）孵化服务企业：指由孵化器提供技术支持、产业对接、</w:t>
      </w:r>
      <w:r>
        <w:rPr>
          <w:rFonts w:ascii="FangSong" w:hAnsi="FangSong" w:eastAsia="FangSong" w:cs="FangSong"/>
          <w:spacing w:val="5"/>
          <w:sz w:val="31"/>
          <w:szCs w:val="31"/>
          <w:highlight w:val="none"/>
        </w:rPr>
        <w:t>市场推广、企业管理等服务的企业，能够提供</w:t>
      </w:r>
      <w:r>
        <w:rPr>
          <w:rFonts w:ascii="FangSong" w:hAnsi="FangSong" w:eastAsia="FangSong" w:cs="FangSong"/>
          <w:spacing w:val="4"/>
          <w:sz w:val="31"/>
          <w:szCs w:val="31"/>
          <w:highlight w:val="none"/>
        </w:rPr>
        <w:t>孵化服务协议，且</w:t>
      </w:r>
      <w:r>
        <w:rPr>
          <w:rFonts w:ascii="FangSong" w:hAnsi="FangSong" w:eastAsia="FangSong" w:cs="FangSong"/>
          <w:spacing w:val="8"/>
          <w:sz w:val="31"/>
          <w:szCs w:val="31"/>
          <w:highlight w:val="none"/>
        </w:rPr>
        <w:t>与孵化器注册地址在同一个直辖市或地市级行政区域内。</w:t>
      </w:r>
    </w:p>
    <w:p>
      <w:pPr>
        <w:spacing w:before="5" w:line="356" w:lineRule="auto"/>
        <w:ind w:firstLine="645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  <w:highlight w:val="none"/>
        </w:rPr>
        <w:t>（</w:t>
      </w:r>
      <w:r>
        <w:rPr>
          <w:rFonts w:ascii="Times New Roman" w:hAnsi="Times New Roman" w:eastAsia="Times New Roman" w:cs="Times New Roman"/>
          <w:spacing w:val="4"/>
          <w:sz w:val="31"/>
          <w:szCs w:val="31"/>
          <w:highlight w:val="none"/>
        </w:rPr>
        <w:t>3</w:t>
      </w:r>
      <w:r>
        <w:rPr>
          <w:rFonts w:ascii="FangSong" w:hAnsi="FangSong" w:eastAsia="FangSong" w:cs="FangSong"/>
          <w:spacing w:val="4"/>
          <w:sz w:val="31"/>
          <w:szCs w:val="31"/>
          <w:highlight w:val="none"/>
        </w:rPr>
        <w:t>）科技型中小企业：指符合《科技型中小企业评价</w:t>
      </w:r>
      <w:r>
        <w:rPr>
          <w:rFonts w:ascii="FangSong" w:hAnsi="FangSong" w:eastAsia="FangSong" w:cs="FangSong"/>
          <w:spacing w:val="3"/>
          <w:sz w:val="31"/>
          <w:szCs w:val="31"/>
          <w:highlight w:val="none"/>
        </w:rPr>
        <w:t>办法》</w:t>
      </w:r>
      <w:r>
        <w:rPr>
          <w:rFonts w:ascii="FangSong" w:hAnsi="FangSong" w:eastAsia="FangSong" w:cs="FangSong"/>
          <w:sz w:val="31"/>
          <w:szCs w:val="31"/>
          <w:highlight w:val="none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  <w:highlight w:val="none"/>
        </w:rPr>
        <w:t>（国科发政〔</w:t>
      </w:r>
      <w:r>
        <w:rPr>
          <w:rFonts w:ascii="Times New Roman" w:hAnsi="Times New Roman" w:eastAsia="Times New Roman" w:cs="Times New Roman"/>
          <w:spacing w:val="7"/>
          <w:sz w:val="31"/>
          <w:szCs w:val="31"/>
          <w:highlight w:val="none"/>
        </w:rPr>
        <w:t>2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017</w:t>
      </w:r>
      <w:r>
        <w:rPr>
          <w:rFonts w:ascii="FangSong" w:hAnsi="FangSong" w:eastAsia="FangSong" w:cs="FangSong"/>
          <w:spacing w:val="7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115</w:t>
      </w:r>
      <w:r>
        <w:rPr>
          <w:rFonts w:ascii="Times New Roman" w:hAnsi="Times New Roman" w:eastAsia="Times New Roman" w:cs="Times New Roman"/>
          <w:spacing w:val="54"/>
          <w:w w:val="10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号）</w:t>
      </w:r>
      <w:r>
        <w:rPr>
          <w:rFonts w:ascii="FangSong" w:hAnsi="FangSong" w:eastAsia="FangSong" w:cs="FangSong"/>
          <w:spacing w:val="-7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中规定的相关条件，且在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全国科</w:t>
      </w:r>
      <w:r>
        <w:rPr>
          <w:rFonts w:ascii="FangSong" w:hAnsi="FangSong" w:eastAsia="FangSong" w:cs="FangSong"/>
          <w:spacing w:val="10"/>
          <w:sz w:val="31"/>
          <w:szCs w:val="31"/>
        </w:rPr>
        <w:t>技型中小企业信息服务平台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通过自主评价，获得全国科技型中</w:t>
      </w:r>
      <w:r>
        <w:rPr>
          <w:rFonts w:ascii="FangSong" w:hAnsi="FangSong" w:eastAsia="FangSong" w:cs="FangSong"/>
          <w:spacing w:val="8"/>
          <w:sz w:val="31"/>
          <w:szCs w:val="31"/>
        </w:rPr>
        <w:t>小企业信息库入库登记编码，并在有效期内的企业。</w:t>
      </w:r>
    </w:p>
    <w:p>
      <w:pPr>
        <w:spacing w:before="5" w:line="350" w:lineRule="auto"/>
        <w:ind w:left="1" w:right="136" w:firstLine="62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4</w:t>
      </w:r>
      <w:r>
        <w:rPr>
          <w:rFonts w:ascii="FangSong" w:hAnsi="FangSong" w:eastAsia="FangSong" w:cs="FangSong"/>
          <w:spacing w:val="-1"/>
          <w:sz w:val="31"/>
          <w:szCs w:val="31"/>
        </w:rPr>
        <w:t>）创新型中小企业：指根据《优质中小企业梯度培育管理</w:t>
      </w:r>
      <w:r>
        <w:rPr>
          <w:rFonts w:ascii="FangSong" w:hAnsi="FangSong" w:eastAsia="FangSong" w:cs="FangSong"/>
          <w:spacing w:val="1"/>
          <w:sz w:val="31"/>
          <w:szCs w:val="31"/>
        </w:rPr>
        <w:t>暂行办法》（工信部企业〔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2022</w:t>
      </w:r>
      <w:r>
        <w:rPr>
          <w:rFonts w:ascii="FangSong" w:hAnsi="FangSong" w:eastAsia="FangSong" w:cs="FangSong"/>
          <w:spacing w:val="1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63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"/>
          <w:sz w:val="31"/>
          <w:szCs w:val="31"/>
        </w:rPr>
        <w:t>号）有关规定，由省级主管部门公告为创新型中小企业的，且在有效期内的企业。</w:t>
      </w:r>
    </w:p>
    <w:p>
      <w:pPr>
        <w:spacing w:before="12" w:line="357" w:lineRule="auto"/>
        <w:ind w:left="17" w:right="143" w:firstLine="62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5</w:t>
      </w:r>
      <w:r>
        <w:rPr>
          <w:rFonts w:ascii="FangSong" w:hAnsi="FangSong" w:eastAsia="FangSong" w:cs="FangSong"/>
          <w:spacing w:val="9"/>
          <w:sz w:val="31"/>
          <w:szCs w:val="31"/>
        </w:rPr>
        <w:t>）专精特新中小企业：指根据《优质中小</w:t>
      </w:r>
      <w:r>
        <w:rPr>
          <w:rFonts w:ascii="FangSong" w:hAnsi="FangSong" w:eastAsia="FangSong" w:cs="FangSong"/>
          <w:spacing w:val="8"/>
          <w:sz w:val="31"/>
          <w:szCs w:val="31"/>
        </w:rPr>
        <w:t>企业梯度培育</w:t>
      </w:r>
      <w:r>
        <w:rPr>
          <w:rFonts w:ascii="FangSong" w:hAnsi="FangSong" w:eastAsia="FangSong" w:cs="FangSong"/>
          <w:spacing w:val="3"/>
          <w:sz w:val="31"/>
          <w:szCs w:val="31"/>
        </w:rPr>
        <w:t>管理办法》（工信部企业〔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2026</w:t>
      </w:r>
      <w:r>
        <w:rPr>
          <w:rFonts w:ascii="FangSong" w:hAnsi="FangSong" w:eastAsia="FangSong" w:cs="FangSong"/>
          <w:spacing w:val="3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4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号）有关规定，</w:t>
      </w:r>
      <w:r>
        <w:rPr>
          <w:rFonts w:ascii="FangSong" w:hAnsi="FangSong" w:eastAsia="FangSong" w:cs="FangSong"/>
          <w:spacing w:val="-8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由省级主管</w:t>
      </w:r>
      <w:bookmarkStart w:id="0" w:name="_GoBack"/>
      <w:bookmarkEnd w:id="0"/>
      <w:r>
        <w:rPr>
          <w:rFonts w:ascii="FangSong" w:hAnsi="FangSong" w:eastAsia="FangSong" w:cs="FangSong"/>
          <w:spacing w:val="8"/>
          <w:sz w:val="31"/>
          <w:szCs w:val="31"/>
        </w:rPr>
        <w:t>部门认定为专精特新中小企业，且在有效期内的企业。</w:t>
      </w:r>
    </w:p>
    <w:p>
      <w:pPr>
        <w:spacing w:before="224" w:line="357" w:lineRule="auto"/>
        <w:ind w:firstLine="646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6</w:t>
      </w:r>
      <w:r>
        <w:rPr>
          <w:rFonts w:ascii="FangSong" w:hAnsi="FangSong" w:eastAsia="FangSong" w:cs="FangSong"/>
          <w:spacing w:val="4"/>
          <w:sz w:val="31"/>
          <w:szCs w:val="31"/>
        </w:rPr>
        <w:t>）高新技术企业：指符合《高新技术企业认定管理</w:t>
      </w:r>
      <w:r>
        <w:rPr>
          <w:rFonts w:ascii="FangSong" w:hAnsi="FangSong" w:eastAsia="FangSong" w:cs="FangSong"/>
          <w:spacing w:val="3"/>
          <w:sz w:val="31"/>
          <w:szCs w:val="31"/>
        </w:rPr>
        <w:t>办法》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（国科发火〔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2016</w:t>
      </w:r>
      <w:r>
        <w:rPr>
          <w:rFonts w:ascii="FangSong" w:hAnsi="FangSong" w:eastAsia="FangSong" w:cs="FangSong"/>
          <w:spacing w:val="10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32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号</w:t>
      </w:r>
      <w:r>
        <w:rPr>
          <w:rFonts w:ascii="FangSong" w:hAnsi="FangSong" w:eastAsia="FangSong" w:cs="FangSong"/>
          <w:spacing w:val="-3"/>
          <w:sz w:val="31"/>
          <w:szCs w:val="31"/>
        </w:rPr>
        <w:t>）</w:t>
      </w:r>
      <w:r>
        <w:rPr>
          <w:rFonts w:ascii="FangSong" w:hAnsi="FangSong" w:eastAsia="FangSong" w:cs="FangSong"/>
          <w:spacing w:val="-9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3"/>
          <w:sz w:val="31"/>
          <w:szCs w:val="31"/>
        </w:rPr>
        <w:t>，</w:t>
      </w:r>
      <w:r>
        <w:rPr>
          <w:rFonts w:ascii="FangSong" w:hAnsi="FangSong" w:eastAsia="FangSong" w:cs="FangSong"/>
          <w:spacing w:val="10"/>
          <w:sz w:val="31"/>
          <w:szCs w:val="31"/>
        </w:rPr>
        <w:t>经省级高新技术企业认定管理机</w:t>
      </w:r>
      <w:r>
        <w:rPr>
          <w:rFonts w:ascii="FangSong" w:hAnsi="FangSong" w:eastAsia="FangSong" w:cs="FangSong"/>
          <w:spacing w:val="5"/>
          <w:sz w:val="31"/>
          <w:szCs w:val="31"/>
        </w:rPr>
        <w:t>构认定，并经全国高新技术企业认定管理工作领导小组备案，获</w:t>
      </w:r>
      <w:r>
        <w:rPr>
          <w:rFonts w:ascii="FangSong" w:hAnsi="FangSong" w:eastAsia="FangSong" w:cs="FangSong"/>
          <w:spacing w:val="7"/>
          <w:sz w:val="31"/>
          <w:szCs w:val="31"/>
        </w:rPr>
        <w:t>得高新技术企业证书的企业。</w:t>
      </w:r>
    </w:p>
    <w:p>
      <w:pPr>
        <w:spacing w:before="1" w:line="357" w:lineRule="auto"/>
        <w:ind w:right="40" w:firstLine="645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7</w:t>
      </w:r>
      <w:r>
        <w:rPr>
          <w:rFonts w:ascii="FangSong" w:hAnsi="FangSong" w:eastAsia="FangSong" w:cs="FangSong"/>
          <w:spacing w:val="-9"/>
          <w:sz w:val="31"/>
          <w:szCs w:val="31"/>
        </w:rPr>
        <w:t>）挂牌企业：指在全国中小企业股份转让系统（新三板）、</w:t>
      </w:r>
      <w:r>
        <w:rPr>
          <w:rFonts w:ascii="FangSong" w:hAnsi="FangSong" w:eastAsia="FangSong" w:cs="FangSong"/>
          <w:spacing w:val="5"/>
          <w:sz w:val="31"/>
          <w:szCs w:val="31"/>
        </w:rPr>
        <w:t>区域性股权市场（四板）进行的股权融资、债权融资等行为的企</w:t>
      </w:r>
      <w:r>
        <w:rPr>
          <w:rFonts w:ascii="FangSong" w:hAnsi="FangSong" w:eastAsia="FangSong" w:cs="FangSong"/>
          <w:spacing w:val="-7"/>
          <w:sz w:val="31"/>
          <w:szCs w:val="31"/>
        </w:rPr>
        <w:t>业。</w:t>
      </w:r>
    </w:p>
    <w:p>
      <w:pPr>
        <w:spacing w:before="1" w:line="357" w:lineRule="auto"/>
        <w:ind w:left="7" w:right="143" w:firstLine="638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8</w:t>
      </w:r>
      <w:r>
        <w:rPr>
          <w:rFonts w:ascii="FangSong" w:hAnsi="FangSong" w:eastAsia="FangSong" w:cs="FangSong"/>
          <w:spacing w:val="10"/>
          <w:sz w:val="31"/>
          <w:szCs w:val="31"/>
        </w:rPr>
        <w:t>）近两年中的第二年指上年度，第一年指上年度的前一</w:t>
      </w:r>
      <w:r>
        <w:rPr>
          <w:rFonts w:ascii="FangSong" w:hAnsi="FangSong" w:eastAsia="FangSong" w:cs="FangSong"/>
          <w:spacing w:val="-4"/>
          <w:sz w:val="31"/>
          <w:szCs w:val="31"/>
        </w:rPr>
        <w:t>年度。</w:t>
      </w:r>
    </w:p>
    <w:p>
      <w:pPr>
        <w:spacing w:line="357" w:lineRule="auto"/>
        <w:ind w:right="38" w:firstLine="645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9</w:t>
      </w:r>
      <w:r>
        <w:rPr>
          <w:rFonts w:ascii="FangSong" w:hAnsi="FangSong" w:eastAsia="FangSong" w:cs="FangSong"/>
          <w:spacing w:val="2"/>
          <w:sz w:val="31"/>
          <w:szCs w:val="31"/>
        </w:rPr>
        <w:t>）专业技术服务平台：指提供研发、设计、验证、检验、</w:t>
      </w:r>
      <w:r>
        <w:rPr>
          <w:rFonts w:ascii="FangSong" w:hAnsi="FangSong" w:eastAsia="FangSong" w:cs="FangSong"/>
          <w:spacing w:val="7"/>
          <w:sz w:val="31"/>
          <w:szCs w:val="31"/>
        </w:rPr>
        <w:t>测试等专业服务的平台。</w:t>
      </w:r>
    </w:p>
    <w:p>
      <w:pPr>
        <w:spacing w:before="1" w:line="357" w:lineRule="auto"/>
        <w:ind w:left="9" w:right="143" w:firstLine="636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</w:t>
      </w:r>
      <w:r>
        <w:rPr>
          <w:rFonts w:ascii="FangSong" w:hAnsi="FangSong" w:eastAsia="FangSong" w:cs="FangSong"/>
          <w:spacing w:val="4"/>
          <w:sz w:val="31"/>
          <w:szCs w:val="31"/>
        </w:rPr>
        <w:t>）投融资：包括风险投资、银行贷款、上市融资、债券</w:t>
      </w:r>
      <w:r>
        <w:rPr>
          <w:rFonts w:ascii="FangSong" w:hAnsi="FangSong" w:eastAsia="FangSong" w:cs="FangSong"/>
          <w:spacing w:val="7"/>
          <w:sz w:val="31"/>
          <w:szCs w:val="31"/>
        </w:rPr>
        <w:t>融资、融资租赁等多种投融资形式。</w:t>
      </w:r>
    </w:p>
    <w:p>
      <w:pPr>
        <w:spacing w:before="7" w:line="355" w:lineRule="auto"/>
        <w:ind w:right="84" w:firstLine="646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11</w:t>
      </w:r>
      <w:r>
        <w:rPr>
          <w:rFonts w:ascii="FangSong" w:hAnsi="FangSong" w:eastAsia="FangSong" w:cs="FangSong"/>
          <w:spacing w:val="4"/>
          <w:sz w:val="31"/>
          <w:szCs w:val="31"/>
        </w:rPr>
        <w:t>）服务和投资收入：指除房租及物业之外的孵化服务收</w:t>
      </w:r>
      <w:r>
        <w:rPr>
          <w:rFonts w:ascii="FangSong" w:hAnsi="FangSong" w:eastAsia="FangSong" w:cs="FangSong"/>
          <w:spacing w:val="7"/>
          <w:sz w:val="31"/>
          <w:szCs w:val="31"/>
        </w:rPr>
        <w:t>入（孵化服务收入：为孵化服务企业提供经纪代理、经营租赁、</w:t>
      </w:r>
      <w:r>
        <w:rPr>
          <w:rFonts w:ascii="FangSong" w:hAnsi="FangSong" w:eastAsia="FangSong" w:cs="FangSong"/>
          <w:spacing w:val="5"/>
          <w:sz w:val="31"/>
          <w:szCs w:val="31"/>
        </w:rPr>
        <w:t>研发和技术、信息技术、鉴证咨询、培训辅导、推广对接、投融</w:t>
      </w:r>
      <w:r>
        <w:rPr>
          <w:rFonts w:ascii="FangSong" w:hAnsi="FangSong" w:eastAsia="FangSong" w:cs="FangSong"/>
          <w:spacing w:val="6"/>
          <w:sz w:val="31"/>
          <w:szCs w:val="31"/>
        </w:rPr>
        <w:t>资等服务所取得的收入）。</w:t>
      </w:r>
    </w:p>
    <w:p>
      <w:pPr>
        <w:spacing w:before="5" w:line="351" w:lineRule="auto"/>
        <w:ind w:left="7" w:right="136" w:firstLine="605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12</w:t>
      </w:r>
      <w:r>
        <w:rPr>
          <w:rFonts w:ascii="FangSong" w:hAnsi="FangSong" w:eastAsia="FangSong" w:cs="FangSong"/>
          <w:spacing w:val="6"/>
          <w:sz w:val="31"/>
          <w:szCs w:val="31"/>
        </w:rPr>
        <w:t>）能够联动至少一支在中国证券投资基金业</w:t>
      </w:r>
      <w:r>
        <w:rPr>
          <w:rFonts w:ascii="FangSong" w:hAnsi="FangSong" w:eastAsia="FangSong" w:cs="FangSong"/>
          <w:spacing w:val="5"/>
          <w:sz w:val="31"/>
          <w:szCs w:val="31"/>
        </w:rPr>
        <w:t>协会备案的细分产业领域股权投资基金，包括以下五种情况之一：孵化器运营主体自主设立；孵化器运营主体和基金管理公司之间有股权关系，如两者归属于同一母公司、或两者之间有股权关联；孵</w:t>
      </w:r>
      <w:r>
        <w:rPr>
          <w:rFonts w:ascii="FangSong" w:hAnsi="FangSong" w:eastAsia="FangSong" w:cs="FangSong"/>
          <w:spacing w:val="4"/>
          <w:sz w:val="31"/>
          <w:szCs w:val="31"/>
        </w:rPr>
        <w:t>化器</w:t>
      </w:r>
      <w:r>
        <w:rPr>
          <w:rFonts w:ascii="FangSong" w:hAnsi="FangSong" w:eastAsia="FangSong" w:cs="FangSong"/>
          <w:spacing w:val="5"/>
          <w:sz w:val="31"/>
          <w:szCs w:val="31"/>
        </w:rPr>
        <w:t>运营主体是该支基金的出资方之一；孵化器运营主体的实际控制人与基金管理公司一致；孵化器运营主体负责人出任该支基金的</w:t>
      </w:r>
      <w:r>
        <w:rPr>
          <w:rFonts w:ascii="FangSong" w:hAnsi="FangSong" w:eastAsia="FangSong" w:cs="FangSong"/>
          <w:sz w:val="31"/>
          <w:szCs w:val="31"/>
        </w:rPr>
        <w:t>投资决策委员会委员。</w:t>
      </w:r>
    </w:p>
    <w:p>
      <w:pPr>
        <w:spacing w:before="1" w:line="227" w:lineRule="auto"/>
        <w:ind w:left="62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z w:val="31"/>
          <w:szCs w:val="31"/>
        </w:rPr>
        <w:t>13</w:t>
      </w:r>
      <w:r>
        <w:rPr>
          <w:rFonts w:ascii="FangSong" w:hAnsi="FangSong" w:eastAsia="FangSong" w:cs="FangSong"/>
          <w:sz w:val="31"/>
          <w:szCs w:val="31"/>
        </w:rPr>
        <w:t>）新增注册企业：指新注册成立的企业。</w:t>
      </w:r>
    </w:p>
    <w:p>
      <w:pPr>
        <w:spacing w:line="227" w:lineRule="auto"/>
        <w:rPr>
          <w:rFonts w:ascii="FangSong" w:hAnsi="FangSong" w:eastAsia="FangSong" w:cs="FangSong"/>
          <w:sz w:val="31"/>
          <w:szCs w:val="31"/>
        </w:rPr>
        <w:sectPr>
          <w:footerReference r:id="rId7" w:type="default"/>
          <w:pgSz w:w="11907" w:h="16840"/>
          <w:pgMar w:top="400" w:right="1522" w:bottom="1741" w:left="1551" w:header="0" w:footer="1508" w:gutter="0"/>
          <w:cols w:space="720" w:num="1"/>
        </w:sectPr>
      </w:pPr>
    </w:p>
    <w:p>
      <w:pPr>
        <w:spacing w:before="41"/>
      </w:pPr>
    </w:p>
    <w:p>
      <w:pPr>
        <w:spacing w:before="41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2070"/>
        <w:gridCol w:w="1705"/>
        <w:gridCol w:w="1660"/>
        <w:gridCol w:w="16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184" w:type="dxa"/>
            <w:gridSpan w:val="5"/>
            <w:vAlign w:val="top"/>
          </w:tcPr>
          <w:p>
            <w:pPr>
              <w:spacing w:before="312" w:line="242" w:lineRule="auto"/>
              <w:ind w:left="123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1" w:line="221" w:lineRule="auto"/>
              <w:ind w:left="473"/>
            </w:pPr>
            <w:r>
              <w:rPr>
                <w:spacing w:val="-4"/>
              </w:rPr>
              <w:t>孵化器名称</w:t>
            </w:r>
          </w:p>
        </w:tc>
        <w:tc>
          <w:tcPr>
            <w:tcW w:w="706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2" w:line="221" w:lineRule="auto"/>
              <w:ind w:left="356"/>
            </w:pPr>
            <w:r>
              <w:rPr>
                <w:spacing w:val="-3"/>
              </w:rPr>
              <w:t>运营主体名称</w:t>
            </w:r>
          </w:p>
        </w:tc>
        <w:tc>
          <w:tcPr>
            <w:tcW w:w="706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3" w:line="223" w:lineRule="auto"/>
              <w:ind w:left="360"/>
            </w:pPr>
            <w:r>
              <w:rPr>
                <w:spacing w:val="-4"/>
              </w:rPr>
              <w:t>注册成立时间</w:t>
            </w:r>
          </w:p>
        </w:tc>
        <w:tc>
          <w:tcPr>
            <w:tcW w:w="20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145"/>
              <w:ind w:left="631" w:right="129" w:hanging="480"/>
            </w:pPr>
            <w:r>
              <w:rPr>
                <w:spacing w:val="-4"/>
              </w:rPr>
              <w:t>统一社会信用</w:t>
            </w:r>
            <w:r>
              <w:rPr>
                <w:spacing w:val="-11"/>
              </w:rPr>
              <w:t>代码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2" w:line="224" w:lineRule="auto"/>
              <w:ind w:left="600"/>
            </w:pPr>
            <w:r>
              <w:rPr>
                <w:spacing w:val="-6"/>
              </w:rPr>
              <w:t>注册地址</w:t>
            </w:r>
          </w:p>
        </w:tc>
        <w:tc>
          <w:tcPr>
            <w:tcW w:w="706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2" w:line="223" w:lineRule="auto"/>
              <w:ind w:left="481"/>
            </w:pPr>
            <w:r>
              <w:rPr>
                <w:spacing w:val="-5"/>
              </w:rPr>
              <w:t>法定代表人</w:t>
            </w:r>
          </w:p>
        </w:tc>
        <w:tc>
          <w:tcPr>
            <w:tcW w:w="20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145" w:line="243" w:lineRule="auto"/>
              <w:ind w:left="391" w:right="369" w:firstLine="1"/>
            </w:pPr>
            <w:r>
              <w:rPr>
                <w:spacing w:val="-6"/>
              </w:rPr>
              <w:t>注册资金（万元）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1" w:line="224" w:lineRule="auto"/>
              <w:ind w:left="600"/>
            </w:pPr>
            <w:r>
              <w:rPr>
                <w:spacing w:val="-14"/>
              </w:rPr>
              <w:t>负</w:t>
            </w:r>
            <w:r>
              <w:rPr>
                <w:spacing w:val="18"/>
              </w:rPr>
              <w:t xml:space="preserve"> </w:t>
            </w:r>
            <w:r>
              <w:rPr>
                <w:spacing w:val="-14"/>
              </w:rPr>
              <w:t>责</w:t>
            </w:r>
            <w:r>
              <w:rPr>
                <w:spacing w:val="20"/>
              </w:rPr>
              <w:t xml:space="preserve"> </w:t>
            </w:r>
            <w:r>
              <w:rPr>
                <w:spacing w:val="-14"/>
              </w:rPr>
              <w:t>人</w:t>
            </w:r>
          </w:p>
        </w:tc>
        <w:tc>
          <w:tcPr>
            <w:tcW w:w="20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301" w:line="223" w:lineRule="auto"/>
              <w:ind w:left="383"/>
            </w:pPr>
            <w:r>
              <w:rPr>
                <w:spacing w:val="-4"/>
              </w:rPr>
              <w:t>联系电话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4" w:line="224" w:lineRule="auto"/>
              <w:ind w:left="591"/>
            </w:pPr>
            <w:r>
              <w:rPr>
                <w:spacing w:val="-13"/>
              </w:rPr>
              <w:t>联</w:t>
            </w:r>
            <w:r>
              <w:rPr>
                <w:spacing w:val="25"/>
              </w:rPr>
              <w:t xml:space="preserve"> </w:t>
            </w:r>
            <w:r>
              <w:rPr>
                <w:spacing w:val="-13"/>
              </w:rPr>
              <w:t>系</w:t>
            </w:r>
            <w:r>
              <w:rPr>
                <w:spacing w:val="19"/>
              </w:rPr>
              <w:t xml:space="preserve"> </w:t>
            </w:r>
            <w:r>
              <w:rPr>
                <w:spacing w:val="-13"/>
              </w:rPr>
              <w:t>人</w:t>
            </w:r>
          </w:p>
        </w:tc>
        <w:tc>
          <w:tcPr>
            <w:tcW w:w="20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304" w:line="222" w:lineRule="auto"/>
              <w:ind w:left="389"/>
            </w:pPr>
            <w:r>
              <w:rPr>
                <w:spacing w:val="-10"/>
              </w:rPr>
              <w:t>手</w:t>
            </w:r>
            <w:r>
              <w:rPr>
                <w:spacing w:val="4"/>
              </w:rPr>
              <w:t xml:space="preserve">    </w:t>
            </w:r>
            <w:r>
              <w:rPr>
                <w:spacing w:val="-10"/>
              </w:rPr>
              <w:t>机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03" w:line="220" w:lineRule="auto"/>
              <w:ind w:left="594"/>
            </w:pPr>
            <w:r>
              <w:rPr>
                <w:spacing w:val="-4"/>
              </w:rPr>
              <w:t>机构性质</w:t>
            </w:r>
          </w:p>
        </w:tc>
        <w:tc>
          <w:tcPr>
            <w:tcW w:w="7062" w:type="dxa"/>
            <w:gridSpan w:val="4"/>
            <w:vAlign w:val="top"/>
          </w:tcPr>
          <w:p>
            <w:pPr>
              <w:pStyle w:val="6"/>
              <w:spacing w:before="303" w:line="221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事业单位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   </w:t>
            </w:r>
            <w:r>
              <w:rPr>
                <w:spacing w:val="-5"/>
              </w:rPr>
              <w:t>国有企业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   </w:t>
            </w:r>
            <w:r>
              <w:rPr>
                <w:spacing w:val="-5"/>
              </w:rPr>
              <w:t>民营企业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□    </w:t>
            </w:r>
            <w:r>
              <w:rPr>
                <w:spacing w:val="-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9" w:line="222" w:lineRule="auto"/>
              <w:ind w:left="236"/>
            </w:pPr>
            <w:r>
              <w:rPr>
                <w:spacing w:val="-3"/>
              </w:rPr>
              <w:t>上年度是否报送</w:t>
            </w:r>
          </w:p>
          <w:p>
            <w:pPr>
              <w:pStyle w:val="6"/>
              <w:spacing w:before="21" w:line="222" w:lineRule="auto"/>
              <w:ind w:left="239"/>
            </w:pPr>
            <w:r>
              <w:rPr>
                <w:spacing w:val="-3"/>
              </w:rPr>
              <w:t>完整年度火炬统</w:t>
            </w:r>
          </w:p>
          <w:p>
            <w:pPr>
              <w:pStyle w:val="6"/>
              <w:spacing w:before="22" w:line="175" w:lineRule="exact"/>
              <w:ind w:left="714"/>
            </w:pPr>
            <w:r>
              <w:rPr>
                <w:spacing w:val="-6"/>
                <w:position w:val="-1"/>
              </w:rPr>
              <w:t>计数据</w:t>
            </w:r>
          </w:p>
        </w:tc>
        <w:tc>
          <w:tcPr>
            <w:tcW w:w="2070" w:type="dxa"/>
            <w:vAlign w:val="top"/>
          </w:tcPr>
          <w:p>
            <w:pPr>
              <w:pStyle w:val="6"/>
              <w:spacing w:before="303" w:line="224" w:lineRule="auto"/>
              <w:ind w:left="121"/>
            </w:pPr>
            <w:r>
              <w:rPr>
                <w:spacing w:val="-10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10"/>
              </w:rPr>
              <w:t>否□</w:t>
            </w:r>
          </w:p>
        </w:tc>
        <w:tc>
          <w:tcPr>
            <w:tcW w:w="1705" w:type="dxa"/>
            <w:vAlign w:val="top"/>
          </w:tcPr>
          <w:p>
            <w:pPr>
              <w:pStyle w:val="6"/>
              <w:spacing w:before="303" w:line="222" w:lineRule="auto"/>
              <w:ind w:left="129"/>
            </w:pPr>
            <w:r>
              <w:rPr>
                <w:spacing w:val="-4"/>
              </w:rPr>
              <w:t>火炬统计账号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9" w:lineRule="auto"/>
              <w:ind w:left="121" w:right="105" w:firstLine="116"/>
              <w:jc w:val="both"/>
            </w:pPr>
            <w:r>
              <w:rPr>
                <w:spacing w:val="-17"/>
              </w:rPr>
              <w:t>可自主支配（</w:t>
            </w:r>
            <w:r>
              <w:rPr>
                <w:spacing w:val="-22"/>
              </w:rPr>
              <w:t xml:space="preserve"> </w:t>
            </w:r>
            <w:r>
              <w:rPr>
                <w:spacing w:val="-17"/>
              </w:rPr>
              <w:t>自</w:t>
            </w:r>
            <w:r>
              <w:rPr>
                <w:spacing w:val="-4"/>
              </w:rPr>
              <w:t>有、租赁或协议使用）的孵化场地总</w:t>
            </w:r>
          </w:p>
          <w:p>
            <w:pPr>
              <w:pStyle w:val="6"/>
              <w:spacing w:line="222" w:lineRule="auto"/>
              <w:ind w:left="239"/>
            </w:pPr>
            <w:r>
              <w:rPr>
                <w:spacing w:val="-3"/>
              </w:rPr>
              <w:t>面积（平方米）</w:t>
            </w:r>
          </w:p>
        </w:tc>
        <w:tc>
          <w:tcPr>
            <w:tcW w:w="207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628"/>
            </w:pPr>
            <w:r>
              <w:rPr>
                <w:spacing w:val="-9"/>
              </w:rPr>
              <w:t>其中</w:t>
            </w:r>
          </w:p>
        </w:tc>
        <w:tc>
          <w:tcPr>
            <w:tcW w:w="1660" w:type="dxa"/>
            <w:vAlign w:val="top"/>
          </w:tcPr>
          <w:p>
            <w:pPr>
              <w:pStyle w:val="6"/>
              <w:spacing w:before="48" w:line="219" w:lineRule="auto"/>
              <w:ind w:left="125"/>
            </w:pPr>
            <w:r>
              <w:rPr>
                <w:spacing w:val="-3"/>
              </w:rPr>
              <w:t>在孵企业场地</w:t>
            </w:r>
          </w:p>
          <w:p>
            <w:pPr>
              <w:pStyle w:val="6"/>
              <w:spacing w:before="26" w:line="223" w:lineRule="auto"/>
              <w:ind w:left="608"/>
            </w:pPr>
            <w:r>
              <w:rPr>
                <w:spacing w:val="-11"/>
              </w:rPr>
              <w:t>面积</w:t>
            </w:r>
          </w:p>
          <w:p>
            <w:pPr>
              <w:pStyle w:val="6"/>
              <w:spacing w:before="19" w:line="214" w:lineRule="auto"/>
              <w:ind w:left="248"/>
            </w:pPr>
            <w:r>
              <w:rPr>
                <w:spacing w:val="-5"/>
              </w:rPr>
              <w:t>（平方米）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6"/>
              <w:spacing w:before="50" w:line="222" w:lineRule="auto"/>
              <w:ind w:left="128"/>
            </w:pPr>
            <w:r>
              <w:rPr>
                <w:spacing w:val="-4"/>
              </w:rPr>
              <w:t>公共服务场地</w:t>
            </w:r>
          </w:p>
          <w:p>
            <w:pPr>
              <w:pStyle w:val="6"/>
              <w:spacing w:before="20" w:line="223" w:lineRule="auto"/>
              <w:ind w:left="608"/>
            </w:pPr>
            <w:r>
              <w:rPr>
                <w:spacing w:val="-11"/>
              </w:rPr>
              <w:t>面积</w:t>
            </w:r>
          </w:p>
          <w:p>
            <w:pPr>
              <w:pStyle w:val="6"/>
              <w:spacing w:before="21" w:line="213" w:lineRule="auto"/>
              <w:ind w:left="248"/>
            </w:pPr>
            <w:r>
              <w:rPr>
                <w:spacing w:val="-5"/>
              </w:rPr>
              <w:t>（平方米）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6"/>
              <w:spacing w:before="147" w:line="223" w:lineRule="auto"/>
              <w:ind w:left="168"/>
            </w:pPr>
            <w:r>
              <w:rPr>
                <w:spacing w:val="-11"/>
              </w:rPr>
              <w:t>自用面积（平</w:t>
            </w:r>
          </w:p>
          <w:p>
            <w:pPr>
              <w:pStyle w:val="6"/>
              <w:spacing w:before="22" w:line="222" w:lineRule="auto"/>
              <w:ind w:left="489"/>
            </w:pPr>
            <w:r>
              <w:rPr>
                <w:spacing w:val="-8"/>
              </w:rPr>
              <w:t>方米）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6"/>
              <w:spacing w:before="149" w:line="222" w:lineRule="auto"/>
              <w:ind w:left="125"/>
            </w:pPr>
            <w:r>
              <w:rPr>
                <w:spacing w:val="-3"/>
              </w:rPr>
              <w:t>其他面积（平</w:t>
            </w:r>
          </w:p>
          <w:p>
            <w:pPr>
              <w:pStyle w:val="6"/>
              <w:spacing w:before="21" w:line="222" w:lineRule="auto"/>
              <w:ind w:left="489"/>
            </w:pPr>
            <w:r>
              <w:rPr>
                <w:spacing w:val="-8"/>
              </w:rPr>
              <w:t>方米）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8" w:type="default"/>
          <w:pgSz w:w="11907" w:h="16840"/>
          <w:pgMar w:top="400" w:right="1359" w:bottom="1741" w:left="1358" w:header="0" w:footer="1506" w:gutter="0"/>
          <w:cols w:space="720" w:num="1"/>
        </w:sectPr>
      </w:pPr>
    </w:p>
    <w:p>
      <w:pPr>
        <w:spacing w:before="41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2070"/>
        <w:gridCol w:w="1705"/>
        <w:gridCol w:w="1660"/>
        <w:gridCol w:w="16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3" w:lineRule="auto"/>
              <w:ind w:left="595"/>
            </w:pPr>
            <w:r>
              <w:rPr>
                <w:spacing w:val="-5"/>
              </w:rPr>
              <w:t>场地地址</w:t>
            </w:r>
          </w:p>
        </w:tc>
        <w:tc>
          <w:tcPr>
            <w:tcW w:w="2070" w:type="dxa"/>
            <w:vMerge w:val="restart"/>
            <w:tcBorders>
              <w:bottom w:val="nil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9" w:lineRule="auto"/>
              <w:ind w:left="211" w:right="193"/>
            </w:pPr>
            <w:r>
              <w:rPr>
                <w:spacing w:val="-3"/>
              </w:rPr>
              <w:t>可自主支配场地面积（平方米）</w:t>
            </w:r>
          </w:p>
        </w:tc>
        <w:tc>
          <w:tcPr>
            <w:tcW w:w="4992" w:type="dxa"/>
            <w:gridSpan w:val="3"/>
            <w:vAlign w:val="top"/>
          </w:tcPr>
          <w:p>
            <w:pPr>
              <w:pStyle w:val="6"/>
              <w:spacing w:before="309" w:line="222" w:lineRule="auto"/>
              <w:ind w:left="1516"/>
            </w:pPr>
            <w:r>
              <w:rPr>
                <w:spacing w:val="-2"/>
              </w:rPr>
              <w:t>产权情况（是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否）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165" w:line="222" w:lineRule="auto"/>
              <w:ind w:left="431"/>
            </w:pPr>
            <w:r>
              <w:rPr>
                <w:spacing w:val="-16"/>
              </w:rPr>
              <w:t>自有产权</w:t>
            </w:r>
          </w:p>
        </w:tc>
        <w:tc>
          <w:tcPr>
            <w:tcW w:w="1660" w:type="dxa"/>
            <w:vAlign w:val="top"/>
          </w:tcPr>
          <w:p>
            <w:pPr>
              <w:pStyle w:val="6"/>
              <w:spacing w:before="165" w:line="222" w:lineRule="auto"/>
              <w:ind w:left="364"/>
            </w:pPr>
            <w:r>
              <w:rPr>
                <w:spacing w:val="-5"/>
              </w:rPr>
              <w:t>协议使用</w:t>
            </w:r>
          </w:p>
        </w:tc>
        <w:tc>
          <w:tcPr>
            <w:tcW w:w="1627" w:type="dxa"/>
            <w:vAlign w:val="top"/>
          </w:tcPr>
          <w:p>
            <w:pPr>
              <w:pStyle w:val="6"/>
              <w:spacing w:before="164" w:line="222" w:lineRule="auto"/>
              <w:ind w:left="348"/>
            </w:pPr>
            <w:r>
              <w:rPr>
                <w:spacing w:val="-5"/>
              </w:rPr>
              <w:t>租赁使用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7" w:line="222" w:lineRule="auto"/>
              <w:ind w:left="139"/>
            </w:pPr>
            <w:r>
              <w:rPr>
                <w:rFonts w:ascii="Times New Roman" w:hAnsi="Times New Roman" w:eastAsia="Times New Roman" w:cs="Times New Roman"/>
                <w:spacing w:val="-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4"/>
              </w:rPr>
              <w:t>年内是否发生重</w:t>
            </w:r>
          </w:p>
          <w:p>
            <w:pPr>
              <w:pStyle w:val="6"/>
              <w:spacing w:before="22" w:line="221" w:lineRule="auto"/>
              <w:ind w:left="126"/>
            </w:pPr>
            <w:r>
              <w:rPr>
                <w:spacing w:val="-5"/>
              </w:rPr>
              <w:t>大环保、质量和安</w:t>
            </w:r>
          </w:p>
          <w:p>
            <w:pPr>
              <w:pStyle w:val="6"/>
              <w:spacing w:before="22" w:line="208" w:lineRule="auto"/>
              <w:ind w:left="720"/>
            </w:pPr>
            <w:r>
              <w:rPr>
                <w:spacing w:val="-8"/>
              </w:rPr>
              <w:t>全事故</w:t>
            </w:r>
          </w:p>
        </w:tc>
        <w:tc>
          <w:tcPr>
            <w:tcW w:w="7062" w:type="dxa"/>
            <w:gridSpan w:val="4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4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6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147" w:line="241" w:lineRule="auto"/>
              <w:ind w:left="355" w:right="127" w:hanging="216"/>
            </w:pPr>
            <w:r>
              <w:rPr>
                <w:rFonts w:ascii="Times New Roman" w:hAnsi="Times New Roman" w:eastAsia="Times New Roman" w:cs="Times New Roman"/>
                <w:spacing w:val="-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4"/>
              </w:rPr>
              <w:t>年内是否被列为</w:t>
            </w:r>
            <w:r>
              <w:rPr>
                <w:spacing w:val="-3"/>
              </w:rPr>
              <w:t>严重失信主体</w:t>
            </w:r>
          </w:p>
        </w:tc>
        <w:tc>
          <w:tcPr>
            <w:tcW w:w="7062" w:type="dxa"/>
            <w:gridSpan w:val="4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4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6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122" w:type="dxa"/>
            <w:vAlign w:val="top"/>
          </w:tcPr>
          <w:p>
            <w:pPr>
              <w:pStyle w:val="6"/>
              <w:spacing w:before="37" w:line="231" w:lineRule="auto"/>
              <w:ind w:left="235" w:right="127" w:hanging="96"/>
              <w:jc w:val="both"/>
            </w:pPr>
            <w:r>
              <w:rPr>
                <w:rFonts w:ascii="Times New Roman" w:hAnsi="Times New Roman" w:eastAsia="Times New Roman" w:cs="Times New Roman"/>
                <w:spacing w:val="-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4"/>
              </w:rPr>
              <w:t>年内是否有重大</w:t>
            </w:r>
            <w:r>
              <w:rPr>
                <w:spacing w:val="-3"/>
              </w:rPr>
              <w:t>违法行为或涉嫌重大违法正在接受有关部门审查</w:t>
            </w:r>
          </w:p>
        </w:tc>
        <w:tc>
          <w:tcPr>
            <w:tcW w:w="7062" w:type="dxa"/>
            <w:gridSpan w:val="4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4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6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267" w:line="220" w:lineRule="auto"/>
              <w:ind w:left="123"/>
            </w:pPr>
            <w:r>
              <w:rPr>
                <w:spacing w:val="-1"/>
              </w:rPr>
              <w:t>孵化器建设背景、发展理念和运作模式、特色做法：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184" w:type="dxa"/>
            <w:gridSpan w:val="5"/>
            <w:vAlign w:val="top"/>
          </w:tcPr>
          <w:p>
            <w:pPr>
              <w:spacing w:before="312" w:line="242" w:lineRule="auto"/>
              <w:ind w:left="122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二、产业属性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239"/>
            </w:pPr>
            <w:r>
              <w:rPr>
                <w:spacing w:val="-3"/>
              </w:rPr>
              <w:t>聚焦新兴产业或</w:t>
            </w:r>
          </w:p>
          <w:p>
            <w:pPr>
              <w:pStyle w:val="6"/>
              <w:spacing w:before="20" w:line="222" w:lineRule="auto"/>
              <w:ind w:left="125"/>
            </w:pPr>
            <w:r>
              <w:rPr>
                <w:spacing w:val="-2"/>
              </w:rPr>
              <w:t>未来产业领域（二</w:t>
            </w:r>
          </w:p>
          <w:p>
            <w:pPr>
              <w:pStyle w:val="6"/>
              <w:spacing w:before="23" w:line="223" w:lineRule="auto"/>
              <w:ind w:left="477"/>
            </w:pPr>
            <w:r>
              <w:rPr>
                <w:spacing w:val="-4"/>
              </w:rPr>
              <w:t>选一填写）</w:t>
            </w:r>
          </w:p>
        </w:tc>
        <w:tc>
          <w:tcPr>
            <w:tcW w:w="207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566"/>
            </w:pPr>
            <w:r>
              <w:rPr>
                <w:spacing w:val="-4"/>
              </w:rPr>
              <w:t>新兴产业</w:t>
            </w:r>
          </w:p>
        </w:tc>
        <w:tc>
          <w:tcPr>
            <w:tcW w:w="4992" w:type="dxa"/>
            <w:gridSpan w:val="3"/>
            <w:vAlign w:val="top"/>
          </w:tcPr>
          <w:p>
            <w:pPr>
              <w:pStyle w:val="6"/>
              <w:spacing w:before="38" w:line="239" w:lineRule="auto"/>
              <w:ind w:left="123" w:right="246"/>
            </w:pP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spacing w:val="-5"/>
              </w:rPr>
              <w:t xml:space="preserve">新一代信息技术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spacing w:val="-5"/>
              </w:rPr>
              <w:t>新能源</w:t>
            </w:r>
            <w:r>
              <w:rPr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5"/>
              </w:rPr>
              <w:t>新材料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5"/>
              </w:rPr>
              <w:t>高</w:t>
            </w:r>
            <w:r>
              <w:rPr>
                <w:spacing w:val="-2"/>
              </w:rPr>
              <w:t xml:space="preserve">端装备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spacing w:val="-2"/>
              </w:rPr>
              <w:t>智能网联新能源汽车</w:t>
            </w:r>
            <w:r>
              <w:rPr>
                <w:spacing w:val="6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spacing w:val="-2"/>
              </w:rPr>
              <w:t xml:space="preserve">机器人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spacing w:val="-6"/>
              </w:rPr>
              <w:t xml:space="preserve">航空航天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6"/>
              </w:rPr>
              <w:t>生物医药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6"/>
              </w:rPr>
              <w:t>人工智能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6"/>
              </w:rPr>
              <w:t>集成电路</w:t>
            </w:r>
          </w:p>
          <w:p>
            <w:pPr>
              <w:pStyle w:val="6"/>
              <w:spacing w:before="2" w:line="222" w:lineRule="auto"/>
              <w:ind w:left="123" w:right="1277"/>
            </w:pP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7"/>
              </w:rPr>
              <w:t>其他</w:t>
            </w:r>
            <w:r>
              <w:rPr>
                <w:spacing w:val="9"/>
                <w:u w:val="single" w:color="auto"/>
              </w:rPr>
              <w:t xml:space="preserve">             </w:t>
            </w:r>
            <w:r>
              <w:rPr>
                <w:spacing w:val="-7"/>
              </w:rPr>
              <w:t xml:space="preserve"> （请填写）</w:t>
            </w:r>
            <w:r>
              <w:rPr>
                <w:spacing w:val="-3"/>
              </w:rPr>
              <w:t>在孵企业数量占比：</w:t>
            </w:r>
            <w:r>
              <w:rPr>
                <w:u w:val="single" w:color="auto"/>
              </w:rPr>
              <w:t xml:space="preserve">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569"/>
            </w:pPr>
            <w:r>
              <w:rPr>
                <w:spacing w:val="-5"/>
              </w:rPr>
              <w:t>未来产业</w:t>
            </w:r>
          </w:p>
        </w:tc>
        <w:tc>
          <w:tcPr>
            <w:tcW w:w="4992" w:type="dxa"/>
            <w:gridSpan w:val="3"/>
            <w:vAlign w:val="top"/>
          </w:tcPr>
          <w:p>
            <w:pPr>
              <w:pStyle w:val="6"/>
              <w:spacing w:before="40" w:line="222" w:lineRule="auto"/>
              <w:ind w:left="123"/>
            </w:pPr>
            <w:r>
              <w:rPr>
                <w:rFonts w:ascii="Times New Roman" w:hAnsi="Times New Roman" w:eastAsia="Times New Roman" w:cs="Times New Roman"/>
                <w:spacing w:val="-12"/>
              </w:rPr>
              <w:t>□</w:t>
            </w:r>
            <w:r>
              <w:rPr>
                <w:spacing w:val="-12"/>
              </w:rPr>
              <w:t>脑机接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</w:rPr>
              <w:t>口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12"/>
              </w:rPr>
              <w:t>量子科技</w:t>
            </w:r>
          </w:p>
          <w:p>
            <w:pPr>
              <w:pStyle w:val="6"/>
              <w:spacing w:before="22" w:line="221" w:lineRule="auto"/>
              <w:ind w:left="123"/>
            </w:pP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6"/>
              </w:rPr>
              <w:t xml:space="preserve">具身智能 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6"/>
              </w:rPr>
              <w:t>生物制造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6"/>
              </w:rPr>
              <w:t>第六代移动通信</w:t>
            </w:r>
          </w:p>
          <w:p>
            <w:pPr>
              <w:pStyle w:val="6"/>
              <w:spacing w:before="21" w:line="222" w:lineRule="auto"/>
              <w:ind w:left="123"/>
            </w:pP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5"/>
              </w:rPr>
              <w:t>氢能和核聚变能</w:t>
            </w:r>
          </w:p>
          <w:p>
            <w:pPr>
              <w:pStyle w:val="6"/>
              <w:spacing w:before="23" w:line="222" w:lineRule="auto"/>
              <w:ind w:left="123" w:right="1521"/>
            </w:pP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7"/>
              </w:rPr>
              <w:t>其他</w:t>
            </w:r>
            <w:r>
              <w:rPr>
                <w:spacing w:val="13"/>
                <w:u w:val="single" w:color="auto"/>
              </w:rPr>
              <w:t xml:space="preserve">         </w:t>
            </w:r>
            <w:r>
              <w:rPr>
                <w:spacing w:val="-7"/>
              </w:rPr>
              <w:t>（请填写）</w:t>
            </w:r>
            <w:r>
              <w:t xml:space="preserve"> </w:t>
            </w:r>
            <w:r>
              <w:rPr>
                <w:spacing w:val="-3"/>
              </w:rPr>
              <w:t>在孵企业数量占比：</w:t>
            </w:r>
            <w:r>
              <w:rPr>
                <w:u w:val="single" w:color="auto"/>
              </w:rPr>
              <w:t xml:space="preserve">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4" w:lineRule="auto"/>
              <w:ind w:left="472" w:right="218" w:hanging="232"/>
            </w:pPr>
            <w:r>
              <w:rPr>
                <w:spacing w:val="-4"/>
              </w:rPr>
              <w:t>合作的科研院所数量（家）</w:t>
            </w:r>
          </w:p>
        </w:tc>
        <w:tc>
          <w:tcPr>
            <w:tcW w:w="207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183" w:line="221" w:lineRule="auto"/>
              <w:ind w:left="147"/>
            </w:pPr>
            <w:r>
              <w:rPr>
                <w:spacing w:val="-3"/>
              </w:rPr>
              <w:t>科研院所名称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pStyle w:val="6"/>
              <w:spacing w:before="183" w:line="220" w:lineRule="auto"/>
              <w:ind w:left="1183"/>
            </w:pPr>
            <w:r>
              <w:rPr>
                <w:spacing w:val="-6"/>
              </w:rPr>
              <w:t>合作内容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9" w:type="default"/>
          <w:pgSz w:w="11907" w:h="16840"/>
          <w:pgMar w:top="400" w:right="1359" w:bottom="1741" w:left="1358" w:header="0" w:footer="1508" w:gutter="0"/>
          <w:cols w:space="720" w:num="1"/>
        </w:sectPr>
      </w:pPr>
    </w:p>
    <w:p>
      <w:pPr>
        <w:spacing w:before="42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2070"/>
        <w:gridCol w:w="1705"/>
        <w:gridCol w:w="1660"/>
        <w:gridCol w:w="16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4" w:lineRule="auto"/>
              <w:ind w:left="472" w:right="218" w:hanging="232"/>
            </w:pPr>
            <w:r>
              <w:rPr>
                <w:spacing w:val="-4"/>
              </w:rPr>
              <w:t>合作的大型企业数量（家）</w:t>
            </w:r>
          </w:p>
        </w:tc>
        <w:tc>
          <w:tcPr>
            <w:tcW w:w="207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183" w:line="221" w:lineRule="auto"/>
              <w:ind w:left="149"/>
            </w:pPr>
            <w:r>
              <w:rPr>
                <w:spacing w:val="-4"/>
              </w:rPr>
              <w:t>大型企业名称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pStyle w:val="6"/>
              <w:spacing w:before="184" w:line="220" w:lineRule="auto"/>
              <w:ind w:left="1183"/>
            </w:pPr>
            <w:r>
              <w:rPr>
                <w:spacing w:val="-6"/>
              </w:rPr>
              <w:t>合作内容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473" w:right="218" w:hanging="225"/>
            </w:pPr>
            <w:r>
              <w:rPr>
                <w:spacing w:val="-5"/>
              </w:rPr>
              <w:t>累计孵化服务企</w:t>
            </w:r>
            <w:r>
              <w:rPr>
                <w:spacing w:val="-4"/>
              </w:rPr>
              <w:t>业数（家）</w:t>
            </w:r>
          </w:p>
        </w:tc>
        <w:tc>
          <w:tcPr>
            <w:tcW w:w="207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148"/>
            </w:pPr>
            <w:r>
              <w:rPr>
                <w:spacing w:val="-3"/>
              </w:rPr>
              <w:t>其中：高成长</w:t>
            </w:r>
          </w:p>
          <w:p>
            <w:pPr>
              <w:pStyle w:val="6"/>
              <w:spacing w:before="23" w:line="220" w:lineRule="auto"/>
              <w:ind w:left="150"/>
            </w:pPr>
            <w:r>
              <w:rPr>
                <w:spacing w:val="-4"/>
              </w:rPr>
              <w:t>性科技企业数</w:t>
            </w:r>
          </w:p>
          <w:p>
            <w:pPr>
              <w:pStyle w:val="6"/>
              <w:spacing w:before="23" w:line="223" w:lineRule="auto"/>
              <w:ind w:left="511"/>
            </w:pPr>
            <w:r>
              <w:rPr>
                <w:spacing w:val="-7"/>
              </w:rPr>
              <w:t>（家）</w:t>
            </w:r>
          </w:p>
        </w:tc>
        <w:tc>
          <w:tcPr>
            <w:tcW w:w="1660" w:type="dxa"/>
            <w:vAlign w:val="top"/>
          </w:tcPr>
          <w:p>
            <w:pPr>
              <w:pStyle w:val="6"/>
              <w:spacing w:before="38" w:line="222" w:lineRule="auto"/>
              <w:ind w:left="124"/>
            </w:pPr>
            <w:r>
              <w:rPr>
                <w:spacing w:val="-3"/>
              </w:rPr>
              <w:t>科技型中小企</w:t>
            </w:r>
          </w:p>
          <w:p>
            <w:pPr>
              <w:pStyle w:val="6"/>
              <w:spacing w:before="20" w:line="222" w:lineRule="auto"/>
              <w:ind w:left="123"/>
            </w:pPr>
            <w:r>
              <w:rPr>
                <w:spacing w:val="-3"/>
              </w:rPr>
              <w:t>业、创新型中</w:t>
            </w:r>
          </w:p>
          <w:p>
            <w:pPr>
              <w:pStyle w:val="6"/>
              <w:spacing w:before="22" w:line="207" w:lineRule="auto"/>
              <w:ind w:left="483"/>
            </w:pPr>
            <w:r>
              <w:rPr>
                <w:spacing w:val="-6"/>
              </w:rPr>
              <w:t>小企业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6"/>
              <w:spacing w:before="38" w:line="222" w:lineRule="auto"/>
              <w:ind w:left="251"/>
            </w:pPr>
            <w:r>
              <w:rPr>
                <w:spacing w:val="-5"/>
              </w:rPr>
              <w:t>高新技术企</w:t>
            </w:r>
          </w:p>
          <w:p>
            <w:pPr>
              <w:pStyle w:val="6"/>
              <w:spacing w:before="21" w:line="222" w:lineRule="auto"/>
              <w:ind w:left="123"/>
            </w:pPr>
            <w:r>
              <w:rPr>
                <w:spacing w:val="-3"/>
              </w:rPr>
              <w:t>业、专精特新</w:t>
            </w:r>
          </w:p>
          <w:p>
            <w:pPr>
              <w:pStyle w:val="6"/>
              <w:spacing w:before="22" w:line="207" w:lineRule="auto"/>
              <w:ind w:left="394"/>
            </w:pPr>
            <w:r>
              <w:rPr>
                <w:spacing w:val="-12"/>
              </w:rPr>
              <w:t>中小企业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6"/>
              <w:spacing w:before="37" w:line="223" w:lineRule="auto"/>
              <w:ind w:left="339" w:right="174" w:hanging="146"/>
            </w:pPr>
            <w:r>
              <w:rPr>
                <w:spacing w:val="-6"/>
              </w:rPr>
              <w:t>专精特新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45"/>
              </w:rPr>
              <w:t xml:space="preserve"> </w:t>
            </w:r>
            <w:r>
              <w:rPr>
                <w:spacing w:val="-6"/>
              </w:rPr>
              <w:t>小</w:t>
            </w:r>
            <w:r>
              <w:rPr>
                <w:spacing w:val="-10"/>
              </w:rPr>
              <w:t>巨人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”</w:t>
            </w:r>
            <w:r>
              <w:rPr>
                <w:spacing w:val="-10"/>
              </w:rPr>
              <w:t>企业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1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6"/>
              <w:spacing w:before="151" w:line="244" w:lineRule="auto"/>
              <w:ind w:left="603" w:right="107" w:hanging="481"/>
            </w:pPr>
            <w:r>
              <w:rPr>
                <w:spacing w:val="-3"/>
              </w:rPr>
              <w:t>独角兽、瞪羚</w:t>
            </w:r>
            <w:r>
              <w:rPr>
                <w:spacing w:val="-9"/>
              </w:rPr>
              <w:t>企业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6"/>
              <w:spacing w:before="153" w:line="241" w:lineRule="auto"/>
              <w:ind w:left="603" w:right="107" w:hanging="478"/>
            </w:pPr>
            <w:r>
              <w:rPr>
                <w:spacing w:val="-3"/>
              </w:rPr>
              <w:t>上市、挂牌企</w:t>
            </w:r>
            <w:r>
              <w:rPr>
                <w:spacing w:val="-8"/>
              </w:rPr>
              <w:t>业数</w:t>
            </w: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22" w:type="dxa"/>
            <w:vMerge w:val="restart"/>
            <w:tcBorders>
              <w:bottom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125" w:right="109" w:firstLine="108"/>
              <w:jc w:val="both"/>
            </w:pPr>
            <w:r>
              <w:rPr>
                <w:spacing w:val="-3"/>
              </w:rPr>
              <w:t>近两年每年服务</w:t>
            </w:r>
            <w:r>
              <w:rPr>
                <w:spacing w:val="13"/>
              </w:rPr>
              <w:t>的细分产业领域</w:t>
            </w:r>
            <w:r>
              <w:rPr>
                <w:spacing w:val="-5"/>
              </w:rPr>
              <w:t>创业企业数（家）</w:t>
            </w:r>
          </w:p>
        </w:tc>
        <w:tc>
          <w:tcPr>
            <w:tcW w:w="2070" w:type="dxa"/>
            <w:vAlign w:val="top"/>
          </w:tcPr>
          <w:p>
            <w:pPr>
              <w:pStyle w:val="6"/>
              <w:spacing w:before="152" w:line="241" w:lineRule="auto"/>
              <w:ind w:left="327" w:right="193" w:hanging="110"/>
            </w:pPr>
            <w:r>
              <w:rPr>
                <w:spacing w:val="-4"/>
              </w:rPr>
              <w:t>第一年孵化服务</w:t>
            </w:r>
            <w:r>
              <w:rPr>
                <w:spacing w:val="-3"/>
              </w:rPr>
              <w:t>企业数（家）</w:t>
            </w:r>
          </w:p>
        </w:tc>
        <w:tc>
          <w:tcPr>
            <w:tcW w:w="499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0" w:type="dxa"/>
            <w:vAlign w:val="top"/>
          </w:tcPr>
          <w:p>
            <w:pPr>
              <w:pStyle w:val="6"/>
              <w:spacing w:before="154" w:line="239" w:lineRule="auto"/>
              <w:ind w:left="327" w:right="193" w:hanging="110"/>
            </w:pPr>
            <w:r>
              <w:rPr>
                <w:spacing w:val="-4"/>
              </w:rPr>
              <w:t>第二年孵化服务</w:t>
            </w:r>
            <w:r>
              <w:rPr>
                <w:spacing w:val="-3"/>
              </w:rPr>
              <w:t>企业数（家）</w:t>
            </w:r>
          </w:p>
        </w:tc>
        <w:tc>
          <w:tcPr>
            <w:tcW w:w="499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70" w:line="263" w:lineRule="auto"/>
              <w:ind w:left="124" w:right="191" w:hanging="1"/>
            </w:pPr>
            <w:r>
              <w:rPr>
                <w:spacing w:val="-1"/>
              </w:rPr>
              <w:t>孵化器开展早期科技成果转化孵化、前沿科研成果产业化情况（含企业数量</w:t>
            </w:r>
            <w:r>
              <w:rPr>
                <w:spacing w:val="9"/>
              </w:rPr>
              <w:t>），</w:t>
            </w:r>
            <w:r>
              <w:rPr>
                <w:spacing w:val="-1"/>
              </w:rPr>
              <w:t>服务</w:t>
            </w:r>
            <w:r>
              <w:rPr>
                <w:spacing w:val="-2"/>
              </w:rPr>
              <w:t>企业的技术水平、发展前景等：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71" w:line="263" w:lineRule="auto"/>
              <w:ind w:left="123" w:right="191"/>
            </w:pPr>
            <w:r>
              <w:t>孵化器聚焦领域的产业集聚和创新生态建设情</w:t>
            </w:r>
            <w:r>
              <w:rPr>
                <w:spacing w:val="-1"/>
              </w:rPr>
              <w:t>况，在国际、国内的影响力情况，孵化器服务团队或企业来源于国际或国内的数量、构成等情况：</w:t>
            </w:r>
          </w:p>
        </w:tc>
      </w:tr>
    </w:tbl>
    <w:p>
      <w:pPr>
        <w:pStyle w:val="2"/>
      </w:pPr>
    </w:p>
    <w:p>
      <w:pPr>
        <w:sectPr>
          <w:footerReference r:id="rId10" w:type="default"/>
          <w:pgSz w:w="11907" w:h="16840"/>
          <w:pgMar w:top="400" w:right="1359" w:bottom="1741" w:left="1358" w:header="0" w:footer="1508" w:gutter="0"/>
          <w:cols w:space="720" w:num="1"/>
        </w:sectPr>
      </w:pPr>
    </w:p>
    <w:p>
      <w:pPr>
        <w:spacing w:before="41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1000"/>
        <w:gridCol w:w="1069"/>
        <w:gridCol w:w="1705"/>
        <w:gridCol w:w="1660"/>
        <w:gridCol w:w="16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184" w:type="dxa"/>
            <w:gridSpan w:val="6"/>
            <w:vAlign w:val="top"/>
          </w:tcPr>
          <w:p>
            <w:pPr>
              <w:spacing w:before="317"/>
              <w:ind w:left="125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三、服务功能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3" w:lineRule="auto"/>
              <w:ind w:left="353" w:right="219" w:hanging="113"/>
            </w:pPr>
            <w:r>
              <w:rPr>
                <w:spacing w:val="-4"/>
              </w:rPr>
              <w:t>合作的专业服务</w:t>
            </w:r>
            <w:r>
              <w:rPr>
                <w:spacing w:val="-3"/>
              </w:rPr>
              <w:t>机构数（家）</w:t>
            </w:r>
          </w:p>
        </w:tc>
        <w:tc>
          <w:tcPr>
            <w:tcW w:w="206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181" w:line="221" w:lineRule="auto"/>
              <w:ind w:left="386"/>
            </w:pPr>
            <w:r>
              <w:rPr>
                <w:spacing w:val="-4"/>
              </w:rPr>
              <w:t>机构名称</w:t>
            </w:r>
          </w:p>
        </w:tc>
        <w:tc>
          <w:tcPr>
            <w:tcW w:w="3287" w:type="dxa"/>
            <w:gridSpan w:val="2"/>
            <w:vAlign w:val="top"/>
          </w:tcPr>
          <w:p>
            <w:pPr>
              <w:pStyle w:val="6"/>
              <w:spacing w:before="181" w:line="222" w:lineRule="auto"/>
              <w:ind w:left="1176"/>
            </w:pPr>
            <w:r>
              <w:rPr>
                <w:spacing w:val="-4"/>
              </w:rPr>
              <w:t>服务内容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2" w:lineRule="auto"/>
              <w:ind w:left="736" w:right="219" w:hanging="499"/>
            </w:pPr>
            <w:r>
              <w:rPr>
                <w:spacing w:val="-3"/>
              </w:rPr>
              <w:t>专业技术服务平</w:t>
            </w:r>
            <w:r>
              <w:rPr>
                <w:spacing w:val="-13"/>
              </w:rPr>
              <w:t>台情况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566"/>
            </w:pPr>
            <w:r>
              <w:rPr>
                <w:spacing w:val="-4"/>
              </w:rPr>
              <w:t>平台名称</w:t>
            </w:r>
          </w:p>
        </w:tc>
        <w:tc>
          <w:tcPr>
            <w:tcW w:w="170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386"/>
            </w:pPr>
            <w:r>
              <w:rPr>
                <w:spacing w:val="-4"/>
              </w:rPr>
              <w:t>平台属性</w:t>
            </w:r>
          </w:p>
        </w:tc>
        <w:tc>
          <w:tcPr>
            <w:tcW w:w="166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62"/>
            </w:pPr>
            <w:r>
              <w:rPr>
                <w:spacing w:val="-4"/>
              </w:rPr>
              <w:t>服务内容</w:t>
            </w:r>
          </w:p>
        </w:tc>
        <w:tc>
          <w:tcPr>
            <w:tcW w:w="1627" w:type="dxa"/>
            <w:vAlign w:val="top"/>
          </w:tcPr>
          <w:p>
            <w:pPr>
              <w:pStyle w:val="6"/>
              <w:spacing w:before="68" w:line="222" w:lineRule="auto"/>
              <w:ind w:left="229"/>
            </w:pPr>
            <w:r>
              <w:rPr>
                <w:spacing w:val="-4"/>
              </w:rPr>
              <w:t>上年度专业</w:t>
            </w:r>
          </w:p>
          <w:p>
            <w:pPr>
              <w:pStyle w:val="6"/>
              <w:spacing w:before="52" w:line="222" w:lineRule="auto"/>
              <w:ind w:left="228"/>
            </w:pPr>
            <w:r>
              <w:rPr>
                <w:spacing w:val="-4"/>
              </w:rPr>
              <w:t>技术服务平</w:t>
            </w:r>
          </w:p>
          <w:p>
            <w:pPr>
              <w:pStyle w:val="6"/>
              <w:spacing w:before="50" w:line="233" w:lineRule="auto"/>
              <w:ind w:left="352" w:right="210" w:hanging="102"/>
            </w:pPr>
            <w:r>
              <w:rPr>
                <w:spacing w:val="-8"/>
              </w:rPr>
              <w:t>台收入合计</w:t>
            </w:r>
            <w:r>
              <w:rPr>
                <w:spacing w:val="-6"/>
              </w:rPr>
              <w:t>（万元）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6"/>
              <w:spacing w:before="69" w:line="233" w:lineRule="auto"/>
              <w:ind w:left="555" w:right="105" w:hanging="432"/>
            </w:pPr>
            <w:r>
              <w:rPr>
                <w:rFonts w:ascii="Times New Roman" w:hAnsi="Times New Roman" w:eastAsia="Times New Roman" w:cs="Times New Roman"/>
                <w:spacing w:val="-17"/>
              </w:rPr>
              <w:t xml:space="preserve">□ </w:t>
            </w:r>
            <w:r>
              <w:rPr>
                <w:spacing w:val="-17"/>
              </w:rPr>
              <w:t>自建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17"/>
              </w:rPr>
              <w:t>合建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14"/>
              </w:rPr>
              <w:t>合作</w:t>
            </w: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123" w:type="dxa"/>
            <w:vAlign w:val="top"/>
          </w:tcPr>
          <w:p>
            <w:pPr>
              <w:pStyle w:val="6"/>
              <w:spacing w:before="154" w:line="263" w:lineRule="auto"/>
              <w:ind w:left="480" w:right="219" w:hanging="249"/>
            </w:pPr>
            <w:r>
              <w:rPr>
                <w:spacing w:val="-2"/>
              </w:rPr>
              <w:t>有实质合作的金</w:t>
            </w:r>
            <w:r>
              <w:rPr>
                <w:spacing w:val="-5"/>
              </w:rPr>
              <w:t>融机构情况</w:t>
            </w:r>
          </w:p>
        </w:tc>
        <w:tc>
          <w:tcPr>
            <w:tcW w:w="7061" w:type="dxa"/>
            <w:gridSpan w:val="5"/>
            <w:vAlign w:val="top"/>
          </w:tcPr>
          <w:p>
            <w:pPr>
              <w:pStyle w:val="6"/>
              <w:spacing w:before="153" w:line="220" w:lineRule="auto"/>
              <w:ind w:left="126"/>
            </w:pPr>
            <w:r>
              <w:rPr>
                <w:spacing w:val="-3"/>
              </w:rPr>
              <w:t>合作的金融机构</w:t>
            </w:r>
            <w:r>
              <w:rPr>
                <w:spacing w:val="-3"/>
                <w:u w:val="single" w:color="auto"/>
              </w:rPr>
              <w:t xml:space="preserve">           </w:t>
            </w:r>
            <w:r>
              <w:rPr>
                <w:spacing w:val="-84"/>
              </w:rPr>
              <w:t xml:space="preserve"> </w:t>
            </w:r>
            <w:r>
              <w:rPr>
                <w:spacing w:val="-3"/>
              </w:rPr>
              <w:t>家；</w:t>
            </w:r>
          </w:p>
          <w:p>
            <w:pPr>
              <w:pStyle w:val="6"/>
              <w:spacing w:before="54" w:line="221" w:lineRule="auto"/>
              <w:ind w:left="121"/>
            </w:pPr>
            <w:r>
              <w:rPr>
                <w:spacing w:val="-20"/>
              </w:rPr>
              <w:t>其中，银行：</w:t>
            </w:r>
            <w:r>
              <w:rPr>
                <w:spacing w:val="-20"/>
                <w:u w:val="single" w:color="auto"/>
              </w:rPr>
              <w:t xml:space="preserve">          </w:t>
            </w:r>
            <w:r>
              <w:rPr>
                <w:spacing w:val="-94"/>
              </w:rPr>
              <w:t xml:space="preserve"> </w:t>
            </w:r>
            <w:r>
              <w:rPr>
                <w:spacing w:val="-20"/>
              </w:rPr>
              <w:t>家，投资机构：</w:t>
            </w:r>
            <w:r>
              <w:rPr>
                <w:spacing w:val="-20"/>
                <w:u w:val="single" w:color="auto"/>
              </w:rPr>
              <w:t xml:space="preserve">        </w:t>
            </w:r>
            <w:r>
              <w:rPr>
                <w:spacing w:val="-101"/>
              </w:rPr>
              <w:t xml:space="preserve"> </w:t>
            </w:r>
            <w:r>
              <w:rPr>
                <w:spacing w:val="-20"/>
              </w:rPr>
              <w:t>家，其他：</w:t>
            </w:r>
            <w:r>
              <w:rPr>
                <w:spacing w:val="-20"/>
                <w:u w:val="single" w:color="auto"/>
              </w:rPr>
              <w:t xml:space="preserve">        </w:t>
            </w:r>
            <w:r>
              <w:rPr>
                <w:spacing w:val="-101"/>
              </w:rPr>
              <w:t xml:space="preserve"> </w:t>
            </w:r>
            <w:r>
              <w:rPr>
                <w:spacing w:val="-20"/>
              </w:rPr>
              <w:t>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234"/>
            </w:pPr>
            <w:r>
              <w:rPr>
                <w:spacing w:val="-3"/>
              </w:rPr>
              <w:t>近两年每年服务</w:t>
            </w:r>
          </w:p>
          <w:p>
            <w:pPr>
              <w:pStyle w:val="6"/>
              <w:spacing w:before="52" w:line="222" w:lineRule="auto"/>
              <w:ind w:left="248"/>
            </w:pPr>
            <w:r>
              <w:rPr>
                <w:spacing w:val="-5"/>
              </w:rPr>
              <w:t>的企业获得投融</w:t>
            </w:r>
          </w:p>
          <w:p>
            <w:pPr>
              <w:pStyle w:val="6"/>
              <w:spacing w:before="52" w:line="222" w:lineRule="auto"/>
              <w:ind w:left="726"/>
            </w:pPr>
            <w:r>
              <w:rPr>
                <w:spacing w:val="-10"/>
              </w:rPr>
              <w:t>资情况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6"/>
              <w:spacing w:before="70" w:line="222" w:lineRule="auto"/>
              <w:ind w:left="191"/>
            </w:pPr>
            <w:r>
              <w:rPr>
                <w:spacing w:val="-7"/>
              </w:rPr>
              <w:t>获得投</w:t>
            </w:r>
          </w:p>
          <w:p>
            <w:pPr>
              <w:pStyle w:val="6"/>
              <w:spacing w:before="51" w:line="232" w:lineRule="auto"/>
              <w:ind w:left="307" w:right="171" w:hanging="107"/>
            </w:pPr>
            <w:r>
              <w:rPr>
                <w:spacing w:val="-10"/>
              </w:rPr>
              <w:t>资企业</w:t>
            </w:r>
            <w:r>
              <w:rPr>
                <w:spacing w:val="-8"/>
              </w:rPr>
              <w:t>数量</w:t>
            </w:r>
          </w:p>
        </w:tc>
        <w:tc>
          <w:tcPr>
            <w:tcW w:w="1705" w:type="dxa"/>
            <w:vAlign w:val="top"/>
          </w:tcPr>
          <w:p>
            <w:pPr>
              <w:pStyle w:val="6"/>
              <w:spacing w:before="240" w:line="222" w:lineRule="auto"/>
              <w:ind w:left="150"/>
            </w:pPr>
            <w:r>
              <w:rPr>
                <w:spacing w:val="-4"/>
              </w:rPr>
              <w:t>获得投资金额</w:t>
            </w:r>
          </w:p>
          <w:p>
            <w:pPr>
              <w:pStyle w:val="6"/>
              <w:spacing w:before="49" w:line="226" w:lineRule="auto"/>
              <w:ind w:left="391"/>
            </w:pPr>
            <w:r>
              <w:rPr>
                <w:spacing w:val="-6"/>
              </w:rPr>
              <w:t>（万元）</w:t>
            </w:r>
          </w:p>
        </w:tc>
        <w:tc>
          <w:tcPr>
            <w:tcW w:w="1660" w:type="dxa"/>
            <w:vAlign w:val="top"/>
          </w:tcPr>
          <w:p>
            <w:pPr>
              <w:pStyle w:val="6"/>
              <w:spacing w:before="239" w:line="262" w:lineRule="auto"/>
              <w:ind w:left="602" w:right="107" w:hanging="475"/>
            </w:pPr>
            <w:r>
              <w:rPr>
                <w:spacing w:val="-4"/>
              </w:rPr>
              <w:t>获得融资企业</w:t>
            </w:r>
            <w:r>
              <w:rPr>
                <w:spacing w:val="-8"/>
              </w:rPr>
              <w:t>数量</w:t>
            </w:r>
          </w:p>
        </w:tc>
        <w:tc>
          <w:tcPr>
            <w:tcW w:w="1627" w:type="dxa"/>
            <w:vAlign w:val="top"/>
          </w:tcPr>
          <w:p>
            <w:pPr>
              <w:pStyle w:val="6"/>
              <w:spacing w:before="239" w:line="262" w:lineRule="auto"/>
              <w:ind w:left="226" w:right="210" w:firstLine="4"/>
            </w:pPr>
            <w:r>
              <w:rPr>
                <w:spacing w:val="-4"/>
              </w:rPr>
              <w:t>获得融资金额（万元）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6"/>
              <w:spacing w:before="183" w:line="222" w:lineRule="auto"/>
              <w:ind w:left="130"/>
            </w:pPr>
            <w:r>
              <w:rPr>
                <w:spacing w:val="-9"/>
              </w:rPr>
              <w:t>第一年</w:t>
            </w: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6"/>
              <w:spacing w:before="185" w:line="222" w:lineRule="auto"/>
              <w:ind w:left="130"/>
            </w:pPr>
            <w:r>
              <w:rPr>
                <w:spacing w:val="-2"/>
              </w:rPr>
              <w:t>第二年</w:t>
            </w: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atLeast"/>
        </w:trPr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234"/>
            </w:pPr>
            <w:r>
              <w:rPr>
                <w:spacing w:val="-3"/>
              </w:rPr>
              <w:t>近两年每年服务</w:t>
            </w:r>
          </w:p>
          <w:p>
            <w:pPr>
              <w:pStyle w:val="6"/>
              <w:spacing w:before="49" w:line="223" w:lineRule="auto"/>
              <w:ind w:left="234"/>
            </w:pPr>
            <w:r>
              <w:rPr>
                <w:spacing w:val="-3"/>
              </w:rPr>
              <w:t>和投资收入占比</w:t>
            </w:r>
          </w:p>
          <w:p>
            <w:pPr>
              <w:pStyle w:val="6"/>
              <w:spacing w:before="51" w:line="222" w:lineRule="auto"/>
              <w:ind w:left="840"/>
            </w:pPr>
            <w:r>
              <w:rPr>
                <w:spacing w:val="-11"/>
              </w:rPr>
              <w:t>情况</w:t>
            </w:r>
          </w:p>
        </w:tc>
        <w:tc>
          <w:tcPr>
            <w:tcW w:w="10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5" w:lineRule="auto"/>
              <w:ind w:left="125" w:right="19" w:firstLine="72"/>
            </w:pPr>
            <w:r>
              <w:rPr>
                <w:spacing w:val="-9"/>
              </w:rPr>
              <w:t>总收入</w:t>
            </w:r>
            <w:r>
              <w:rPr>
                <w:spacing w:val="-11"/>
              </w:rPr>
              <w:t>（万元）</w:t>
            </w:r>
          </w:p>
        </w:tc>
        <w:tc>
          <w:tcPr>
            <w:tcW w:w="1705" w:type="dxa"/>
            <w:vAlign w:val="top"/>
          </w:tcPr>
          <w:p>
            <w:pPr>
              <w:pStyle w:val="6"/>
              <w:spacing w:before="69" w:line="262" w:lineRule="auto"/>
              <w:ind w:left="180" w:right="129" w:firstLine="205"/>
            </w:pPr>
            <w:r>
              <w:rPr>
                <w:spacing w:val="-4"/>
              </w:rPr>
              <w:t>服务收入</w:t>
            </w:r>
            <w:r>
              <w:rPr>
                <w:spacing w:val="43"/>
              </w:rPr>
              <w:t>（万元）</w:t>
            </w:r>
            <w:r>
              <w:t xml:space="preserve">  </w:t>
            </w:r>
            <w:r>
              <w:rPr>
                <w:spacing w:val="11"/>
              </w:rPr>
              <w:t>*该数据需与</w:t>
            </w:r>
          </w:p>
          <w:p>
            <w:pPr>
              <w:pStyle w:val="6"/>
              <w:spacing w:line="222" w:lineRule="auto"/>
              <w:ind w:left="149"/>
            </w:pPr>
            <w:r>
              <w:rPr>
                <w:spacing w:val="-4"/>
              </w:rPr>
              <w:t>专项审计报告</w:t>
            </w:r>
          </w:p>
          <w:p>
            <w:pPr>
              <w:pStyle w:val="6"/>
              <w:spacing w:before="51" w:line="222" w:lineRule="auto"/>
              <w:ind w:left="244"/>
            </w:pPr>
            <w:r>
              <w:rPr>
                <w:spacing w:val="-11"/>
              </w:rPr>
              <w:t>中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11"/>
              </w:rPr>
              <w:t>其他孵化</w:t>
            </w:r>
          </w:p>
          <w:p>
            <w:pPr>
              <w:pStyle w:val="6"/>
              <w:spacing w:before="50" w:line="222" w:lineRule="auto"/>
              <w:ind w:left="212"/>
            </w:pPr>
            <w:r>
              <w:t>服务收入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t>一</w:t>
            </w:r>
          </w:p>
          <w:p>
            <w:pPr>
              <w:pStyle w:val="6"/>
              <w:spacing w:before="52" w:line="202" w:lineRule="auto"/>
              <w:ind w:left="749"/>
            </w:pPr>
            <w:r>
              <w:t>致</w:t>
            </w:r>
          </w:p>
        </w:tc>
        <w:tc>
          <w:tcPr>
            <w:tcW w:w="1660" w:type="dxa"/>
            <w:vAlign w:val="top"/>
          </w:tcPr>
          <w:p>
            <w:pPr>
              <w:pStyle w:val="6"/>
              <w:spacing w:before="239" w:line="262" w:lineRule="auto"/>
              <w:ind w:left="157" w:right="107" w:firstLine="205"/>
            </w:pPr>
            <w:r>
              <w:rPr>
                <w:spacing w:val="-4"/>
              </w:rPr>
              <w:t>投资收入</w:t>
            </w:r>
            <w:r>
              <w:rPr>
                <w:spacing w:val="43"/>
              </w:rPr>
              <w:t>（万元）</w:t>
            </w:r>
            <w:r>
              <w:t xml:space="preserve">  </w:t>
            </w:r>
            <w:r>
              <w:rPr>
                <w:spacing w:val="11"/>
              </w:rPr>
              <w:t>*该数据需与</w:t>
            </w:r>
          </w:p>
          <w:p>
            <w:pPr>
              <w:pStyle w:val="6"/>
              <w:spacing w:line="222" w:lineRule="auto"/>
              <w:ind w:left="126"/>
            </w:pPr>
            <w:r>
              <w:rPr>
                <w:spacing w:val="-4"/>
              </w:rPr>
              <w:t>专项审计报告</w:t>
            </w:r>
          </w:p>
          <w:p>
            <w:pPr>
              <w:pStyle w:val="6"/>
              <w:spacing w:before="49" w:line="222" w:lineRule="auto"/>
              <w:ind w:left="168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中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2"/>
              </w:rPr>
              <w:t>投资收益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”</w:t>
            </w:r>
          </w:p>
          <w:p>
            <w:pPr>
              <w:pStyle w:val="6"/>
              <w:spacing w:before="51" w:line="223" w:lineRule="auto"/>
              <w:ind w:left="607"/>
            </w:pPr>
            <w:r>
              <w:rPr>
                <w:spacing w:val="-10"/>
              </w:rPr>
              <w:t>一致</w:t>
            </w:r>
          </w:p>
        </w:tc>
        <w:tc>
          <w:tcPr>
            <w:tcW w:w="1627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3" w:lineRule="auto"/>
              <w:ind w:left="359" w:right="210" w:hanging="133"/>
            </w:pPr>
            <w:r>
              <w:rPr>
                <w:spacing w:val="-4"/>
              </w:rPr>
              <w:t>服务和投资</w:t>
            </w:r>
            <w:r>
              <w:rPr>
                <w:spacing w:val="-8"/>
              </w:rPr>
              <w:t>收入占比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6"/>
              <w:spacing w:before="185" w:line="222" w:lineRule="auto"/>
              <w:ind w:left="130"/>
            </w:pPr>
            <w:r>
              <w:rPr>
                <w:spacing w:val="-9"/>
              </w:rPr>
              <w:t>第一年</w:t>
            </w: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6"/>
              <w:spacing w:before="184" w:line="222" w:lineRule="auto"/>
              <w:ind w:left="130"/>
            </w:pPr>
            <w:r>
              <w:rPr>
                <w:spacing w:val="-2"/>
              </w:rPr>
              <w:t>第二年</w:t>
            </w:r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73" w:line="261" w:lineRule="auto"/>
              <w:ind w:left="123" w:right="107"/>
            </w:pPr>
            <w:r>
              <w:rPr>
                <w:spacing w:val="2"/>
              </w:rPr>
              <w:t>孵化器依托自建专业技术服务平台开展服务情况；孵化器在产业对接</w:t>
            </w:r>
            <w:r>
              <w:rPr>
                <w:spacing w:val="1"/>
              </w:rPr>
              <w:t>、市场推广、企</w:t>
            </w:r>
            <w:r>
              <w:rPr>
                <w:spacing w:val="-1"/>
              </w:rPr>
              <w:t>业管理等方面的服务情况、收入规模：</w:t>
            </w:r>
          </w:p>
        </w:tc>
      </w:tr>
    </w:tbl>
    <w:p>
      <w:pPr>
        <w:pStyle w:val="2"/>
      </w:pPr>
    </w:p>
    <w:p>
      <w:pPr>
        <w:sectPr>
          <w:footerReference r:id="rId11" w:type="default"/>
          <w:pgSz w:w="11907" w:h="16840"/>
          <w:pgMar w:top="400" w:right="1359" w:bottom="1741" w:left="1358" w:header="0" w:footer="1508" w:gutter="0"/>
          <w:cols w:space="720" w:num="1"/>
        </w:sectPr>
      </w:pPr>
    </w:p>
    <w:p>
      <w:pPr>
        <w:spacing w:before="41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1007"/>
        <w:gridCol w:w="1062"/>
        <w:gridCol w:w="953"/>
        <w:gridCol w:w="753"/>
        <w:gridCol w:w="1262"/>
        <w:gridCol w:w="1007"/>
        <w:gridCol w:w="10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184" w:type="dxa"/>
            <w:gridSpan w:val="8"/>
            <w:vAlign w:val="top"/>
          </w:tcPr>
          <w:p>
            <w:pPr>
              <w:spacing w:before="317"/>
              <w:ind w:left="136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5"/>
                <w:sz w:val="24"/>
                <w:szCs w:val="24"/>
              </w:rPr>
              <w:t>四、人才牵引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4" w:lineRule="auto"/>
              <w:ind w:left="597" w:right="219" w:hanging="364"/>
            </w:pPr>
            <w:r>
              <w:rPr>
                <w:spacing w:val="-3"/>
              </w:rPr>
              <w:t>孵化器运营主体</w:t>
            </w:r>
            <w:r>
              <w:rPr>
                <w:spacing w:val="-5"/>
              </w:rPr>
              <w:t>人员总数</w:t>
            </w:r>
          </w:p>
        </w:tc>
        <w:tc>
          <w:tcPr>
            <w:tcW w:w="206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pStyle w:val="6"/>
              <w:spacing w:before="24" w:line="203" w:lineRule="auto"/>
              <w:ind w:left="125" w:right="104"/>
            </w:pPr>
            <w:r>
              <w:rPr>
                <w:spacing w:val="5"/>
              </w:rPr>
              <w:t>专职孵化服务</w:t>
            </w:r>
            <w:r>
              <w:rPr>
                <w:spacing w:val="-5"/>
              </w:rPr>
              <w:t>人员数量</w:t>
            </w:r>
          </w:p>
        </w:tc>
        <w:tc>
          <w:tcPr>
            <w:tcW w:w="32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1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pStyle w:val="6"/>
              <w:spacing w:before="24" w:line="203" w:lineRule="auto"/>
              <w:ind w:left="125" w:right="104"/>
            </w:pPr>
            <w:r>
              <w:rPr>
                <w:spacing w:val="5"/>
              </w:rPr>
              <w:t>专业技术服务</w:t>
            </w:r>
            <w:r>
              <w:rPr>
                <w:spacing w:val="-5"/>
              </w:rPr>
              <w:t>人员数量</w:t>
            </w:r>
          </w:p>
        </w:tc>
        <w:tc>
          <w:tcPr>
            <w:tcW w:w="32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pStyle w:val="6"/>
              <w:spacing w:before="26" w:line="202" w:lineRule="auto"/>
              <w:ind w:left="140" w:right="104" w:hanging="19"/>
            </w:pPr>
            <w:r>
              <w:rPr>
                <w:spacing w:val="5"/>
              </w:rPr>
              <w:t>投融资服务人</w:t>
            </w:r>
            <w:r>
              <w:rPr>
                <w:spacing w:val="-12"/>
              </w:rPr>
              <w:t>员数量</w:t>
            </w:r>
          </w:p>
        </w:tc>
        <w:tc>
          <w:tcPr>
            <w:tcW w:w="32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123" w:type="dxa"/>
            <w:vAlign w:val="top"/>
          </w:tcPr>
          <w:p>
            <w:pPr>
              <w:pStyle w:val="6"/>
              <w:spacing w:before="153" w:line="261" w:lineRule="auto"/>
              <w:ind w:left="714" w:right="219" w:hanging="481"/>
            </w:pPr>
            <w:r>
              <w:rPr>
                <w:spacing w:val="-3"/>
              </w:rPr>
              <w:t>孵化器创办（领</w:t>
            </w:r>
            <w:r>
              <w:t>衔）人</w:t>
            </w:r>
          </w:p>
        </w:tc>
        <w:tc>
          <w:tcPr>
            <w:tcW w:w="7061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9184" w:type="dxa"/>
            <w:gridSpan w:val="8"/>
            <w:vAlign w:val="top"/>
          </w:tcPr>
          <w:p>
            <w:pPr>
              <w:pStyle w:val="6"/>
              <w:spacing w:before="70" w:line="260" w:lineRule="auto"/>
              <w:ind w:left="123" w:right="191" w:firstLine="7"/>
            </w:pPr>
            <w:r>
              <w:rPr>
                <w:spacing w:val="-2"/>
              </w:rPr>
              <w:t>主要负责人情况介绍（含教育背景、工作经历</w:t>
            </w:r>
            <w:r>
              <w:rPr>
                <w:spacing w:val="23"/>
              </w:rPr>
              <w:t>），</w:t>
            </w:r>
            <w:r>
              <w:rPr>
                <w:spacing w:val="-2"/>
              </w:rPr>
              <w:t>管理团队人员构成及情况介绍（含教育背景、工作经历</w:t>
            </w:r>
            <w:r>
              <w:t>）：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9184" w:type="dxa"/>
            <w:gridSpan w:val="8"/>
            <w:vAlign w:val="top"/>
          </w:tcPr>
          <w:p>
            <w:pPr>
              <w:pStyle w:val="6"/>
              <w:spacing w:before="68" w:line="222" w:lineRule="auto"/>
              <w:ind w:left="123"/>
            </w:pPr>
            <w:r>
              <w:rPr>
                <w:spacing w:val="-1"/>
              </w:rPr>
              <w:t>孵化服务团队人员结构、学历水平、从业经历、专业能力等情况：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184" w:type="dxa"/>
            <w:gridSpan w:val="8"/>
            <w:vAlign w:val="top"/>
          </w:tcPr>
          <w:p>
            <w:pPr>
              <w:spacing w:before="316" w:line="241" w:lineRule="auto"/>
              <w:ind w:left="120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五、投资赋能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4" w:hRule="atLeast"/>
        </w:trPr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3" w:lineRule="auto"/>
              <w:ind w:left="248" w:right="219" w:firstLine="30"/>
              <w:jc w:val="right"/>
            </w:pPr>
            <w:r>
              <w:rPr>
                <w:spacing w:val="-9"/>
              </w:rPr>
              <w:t>自主设立或联动</w:t>
            </w:r>
            <w:r>
              <w:rPr>
                <w:spacing w:val="-5"/>
              </w:rPr>
              <w:t>的股权投资基金（可添加）</w:t>
            </w:r>
          </w:p>
        </w:tc>
        <w:tc>
          <w:tcPr>
            <w:tcW w:w="100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2" w:lineRule="auto"/>
              <w:ind w:left="120" w:right="177"/>
              <w:jc w:val="both"/>
            </w:pPr>
            <w:r>
              <w:rPr>
                <w:spacing w:val="-6"/>
              </w:rPr>
              <w:t>基金管理公司</w:t>
            </w:r>
            <w:r>
              <w:rPr>
                <w:spacing w:val="-9"/>
              </w:rPr>
              <w:t>名称</w:t>
            </w:r>
          </w:p>
        </w:tc>
        <w:tc>
          <w:tcPr>
            <w:tcW w:w="106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3" w:lineRule="auto"/>
              <w:ind w:left="125" w:right="231"/>
              <w:jc w:val="both"/>
            </w:pPr>
            <w:r>
              <w:rPr>
                <w:spacing w:val="-7"/>
              </w:rPr>
              <w:t>统一社会信用</w:t>
            </w:r>
            <w:r>
              <w:rPr>
                <w:spacing w:val="-11"/>
              </w:rPr>
              <w:t>代码</w:t>
            </w:r>
          </w:p>
        </w:tc>
        <w:tc>
          <w:tcPr>
            <w:tcW w:w="95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tabs>
                <w:tab w:val="left" w:pos="825"/>
              </w:tabs>
              <w:spacing w:before="78" w:line="262" w:lineRule="auto"/>
              <w:ind w:left="119" w:right="121" w:firstLine="1"/>
              <w:jc w:val="both"/>
            </w:pPr>
            <w:r>
              <w:rPr>
                <w:spacing w:val="-6"/>
              </w:rPr>
              <w:t>孵化器</w:t>
            </w:r>
            <w:r>
              <w:rPr>
                <w:spacing w:val="-5"/>
              </w:rPr>
              <w:t>联动的单支基金规模</w:t>
            </w:r>
            <w:r>
              <w:rPr>
                <w:spacing w:val="-7"/>
              </w:rPr>
              <w:t>（万</w:t>
            </w:r>
            <w:r>
              <w:tab/>
            </w:r>
            <w:r>
              <w:t xml:space="preserve"> </w:t>
            </w:r>
            <w:r>
              <w:rPr>
                <w:spacing w:val="-7"/>
              </w:rPr>
              <w:t>元）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70" w:line="222" w:lineRule="auto"/>
              <w:ind w:left="152"/>
            </w:pPr>
            <w:r>
              <w:rPr>
                <w:spacing w:val="-24"/>
              </w:rPr>
              <w:t>中国</w:t>
            </w:r>
          </w:p>
          <w:p>
            <w:pPr>
              <w:pStyle w:val="6"/>
              <w:spacing w:before="51" w:line="223" w:lineRule="auto"/>
              <w:ind w:left="121"/>
            </w:pPr>
            <w:r>
              <w:rPr>
                <w:spacing w:val="-8"/>
              </w:rPr>
              <w:t>证券</w:t>
            </w:r>
          </w:p>
          <w:p>
            <w:pPr>
              <w:pStyle w:val="6"/>
              <w:spacing w:before="50" w:line="224" w:lineRule="auto"/>
              <w:ind w:left="121"/>
            </w:pPr>
            <w:r>
              <w:rPr>
                <w:spacing w:val="-8"/>
              </w:rPr>
              <w:t>投资</w:t>
            </w:r>
          </w:p>
          <w:p>
            <w:pPr>
              <w:pStyle w:val="6"/>
              <w:spacing w:before="47" w:line="228" w:lineRule="auto"/>
              <w:ind w:left="122"/>
            </w:pPr>
            <w:r>
              <w:rPr>
                <w:spacing w:val="-8"/>
              </w:rPr>
              <w:t>基金</w:t>
            </w:r>
          </w:p>
          <w:p>
            <w:pPr>
              <w:pStyle w:val="6"/>
              <w:spacing w:before="44" w:line="222" w:lineRule="auto"/>
              <w:ind w:left="122"/>
            </w:pPr>
            <w:r>
              <w:rPr>
                <w:spacing w:val="-8"/>
              </w:rPr>
              <w:t>业协</w:t>
            </w:r>
          </w:p>
          <w:p>
            <w:pPr>
              <w:pStyle w:val="6"/>
              <w:spacing w:before="53" w:line="224" w:lineRule="auto"/>
              <w:ind w:left="129"/>
            </w:pPr>
            <w:r>
              <w:rPr>
                <w:spacing w:val="-12"/>
              </w:rPr>
              <w:t>会备</w:t>
            </w:r>
          </w:p>
          <w:p>
            <w:pPr>
              <w:pStyle w:val="6"/>
              <w:spacing w:before="46" w:line="223" w:lineRule="auto"/>
              <w:ind w:left="122"/>
            </w:pPr>
            <w:r>
              <w:rPr>
                <w:spacing w:val="-9"/>
              </w:rPr>
              <w:t>案登</w:t>
            </w:r>
          </w:p>
          <w:p>
            <w:pPr>
              <w:pStyle w:val="6"/>
              <w:spacing w:before="52" w:line="232" w:lineRule="auto"/>
              <w:ind w:left="127" w:right="161" w:hanging="8"/>
            </w:pPr>
            <w:r>
              <w:rPr>
                <w:spacing w:val="-7"/>
              </w:rPr>
              <w:t>记编</w:t>
            </w:r>
            <w:r>
              <w:t>号</w:t>
            </w:r>
          </w:p>
        </w:tc>
        <w:tc>
          <w:tcPr>
            <w:tcW w:w="1262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3" w:lineRule="auto"/>
              <w:ind w:left="139" w:right="190" w:hanging="17"/>
            </w:pPr>
            <w:r>
              <w:rPr>
                <w:spacing w:val="-4"/>
              </w:rPr>
              <w:t>基金设立</w:t>
            </w:r>
            <w:r>
              <w:rPr>
                <w:spacing w:val="-17"/>
              </w:rPr>
              <w:t>时间</w:t>
            </w:r>
          </w:p>
        </w:tc>
        <w:tc>
          <w:tcPr>
            <w:tcW w:w="1007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4" w:lineRule="auto"/>
              <w:ind w:left="281" w:right="258" w:hanging="2"/>
            </w:pPr>
            <w:r>
              <w:rPr>
                <w:spacing w:val="-8"/>
              </w:rPr>
              <w:t>基金</w:t>
            </w:r>
            <w:r>
              <w:rPr>
                <w:spacing w:val="-10"/>
              </w:rPr>
              <w:t>类型</w:t>
            </w:r>
          </w:p>
        </w:tc>
        <w:tc>
          <w:tcPr>
            <w:tcW w:w="101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27"/>
            </w:pPr>
            <w:r>
              <w:rPr>
                <w:spacing w:val="-7"/>
              </w:rPr>
              <w:t>存续期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23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3" w:lineRule="auto"/>
              <w:ind w:left="234" w:right="219" w:hanging="1"/>
              <w:jc w:val="both"/>
            </w:pPr>
            <w:r>
              <w:rPr>
                <w:spacing w:val="-3"/>
              </w:rPr>
              <w:t>孵化服务企业获得该基金投资情</w:t>
            </w:r>
            <w:r>
              <w:rPr>
                <w:spacing w:val="17"/>
              </w:rPr>
              <w:t>况（可添加）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pStyle w:val="6"/>
              <w:spacing w:before="71" w:line="232" w:lineRule="auto"/>
              <w:ind w:left="625" w:right="130" w:hanging="475"/>
            </w:pPr>
            <w:r>
              <w:rPr>
                <w:spacing w:val="-4"/>
              </w:rPr>
              <w:t>获得投资企业</w:t>
            </w:r>
            <w:r>
              <w:rPr>
                <w:spacing w:val="-8"/>
              </w:rPr>
              <w:t>数量</w:t>
            </w:r>
          </w:p>
        </w:tc>
        <w:tc>
          <w:tcPr>
            <w:tcW w:w="3286" w:type="dxa"/>
            <w:gridSpan w:val="3"/>
            <w:vAlign w:val="top"/>
          </w:tcPr>
          <w:p>
            <w:pPr>
              <w:pStyle w:val="6"/>
              <w:spacing w:before="242" w:line="223" w:lineRule="auto"/>
              <w:ind w:left="695"/>
            </w:pPr>
            <w:r>
              <w:rPr>
                <w:spacing w:val="-2"/>
              </w:rPr>
              <w:t>投资金额（万元）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1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Align w:val="top"/>
          </w:tcPr>
          <w:p>
            <w:pPr>
              <w:pStyle w:val="6"/>
              <w:spacing w:before="128" w:line="222" w:lineRule="auto"/>
              <w:ind w:left="688"/>
            </w:pPr>
            <w:r>
              <w:rPr>
                <w:spacing w:val="-6"/>
              </w:rPr>
              <w:t>上年度</w:t>
            </w: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1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gridSpan w:val="2"/>
            <w:vAlign w:val="top"/>
          </w:tcPr>
          <w:p>
            <w:pPr>
              <w:pStyle w:val="6"/>
              <w:spacing w:before="130" w:line="222" w:lineRule="auto"/>
              <w:ind w:left="820"/>
            </w:pPr>
            <w:r>
              <w:rPr>
                <w:spacing w:val="-15"/>
              </w:rPr>
              <w:t>累计</w:t>
            </w: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9184" w:type="dxa"/>
            <w:gridSpan w:val="8"/>
            <w:vAlign w:val="top"/>
          </w:tcPr>
          <w:p>
            <w:pPr>
              <w:pStyle w:val="6"/>
              <w:spacing w:before="72" w:line="263" w:lineRule="auto"/>
              <w:ind w:left="124" w:right="291" w:hanging="1"/>
            </w:pPr>
            <w:r>
              <w:rPr>
                <w:spacing w:val="-1"/>
              </w:rPr>
              <w:t>孵化器运营主体与基金的具体关联关系，股权投资基金投资及退出情况</w:t>
            </w:r>
            <w:r>
              <w:rPr>
                <w:spacing w:val="-2"/>
              </w:rPr>
              <w:t>，可列举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1-2</w:t>
            </w:r>
            <w:r>
              <w:rPr>
                <w:spacing w:val="-3"/>
              </w:rPr>
              <w:t>个投资案例：</w:t>
            </w:r>
          </w:p>
        </w:tc>
      </w:tr>
    </w:tbl>
    <w:p>
      <w:pPr>
        <w:pStyle w:val="2"/>
      </w:pPr>
    </w:p>
    <w:p>
      <w:pPr>
        <w:sectPr>
          <w:footerReference r:id="rId12" w:type="default"/>
          <w:pgSz w:w="11907" w:h="16840"/>
          <w:pgMar w:top="400" w:right="1359" w:bottom="1741" w:left="1358" w:header="0" w:footer="1508" w:gutter="0"/>
          <w:cols w:space="720" w:num="1"/>
        </w:sectPr>
      </w:pPr>
    </w:p>
    <w:p>
      <w:pPr>
        <w:spacing w:before="41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4"/>
        <w:gridCol w:w="1078"/>
        <w:gridCol w:w="1049"/>
        <w:gridCol w:w="656"/>
        <w:gridCol w:w="32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184" w:type="dxa"/>
            <w:gridSpan w:val="5"/>
            <w:vAlign w:val="top"/>
          </w:tcPr>
          <w:p>
            <w:pPr>
              <w:spacing w:before="317"/>
              <w:ind w:left="122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六、加速效应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114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251"/>
            </w:pPr>
            <w:r>
              <w:rPr>
                <w:spacing w:val="-2"/>
              </w:rPr>
              <w:t>近两年新增注册企业情况</w:t>
            </w:r>
          </w:p>
        </w:tc>
        <w:tc>
          <w:tcPr>
            <w:tcW w:w="10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>
            <w:pPr>
              <w:pStyle w:val="6"/>
              <w:spacing w:before="146" w:line="264" w:lineRule="auto"/>
              <w:ind w:left="121" w:right="103"/>
            </w:pPr>
            <w:r>
              <w:rPr>
                <w:spacing w:val="5"/>
              </w:rPr>
              <w:t>新增注册企业</w:t>
            </w:r>
            <w:r>
              <w:rPr>
                <w:spacing w:val="-4"/>
              </w:rPr>
              <w:t>数（家）</w:t>
            </w:r>
          </w:p>
        </w:tc>
        <w:tc>
          <w:tcPr>
            <w:tcW w:w="3287" w:type="dxa"/>
            <w:vAlign w:val="top"/>
          </w:tcPr>
          <w:p>
            <w:pPr>
              <w:pStyle w:val="6"/>
              <w:spacing w:before="148" w:line="261" w:lineRule="auto"/>
              <w:ind w:left="125" w:right="107"/>
            </w:pPr>
            <w:r>
              <w:rPr>
                <w:spacing w:val="-6"/>
              </w:rPr>
              <w:t>其中，科学家创业或科技成果</w:t>
            </w:r>
            <w:r>
              <w:rPr>
                <w:spacing w:val="-2"/>
              </w:rPr>
              <w:t>转化项目落地企业数（家）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>
            <w:pPr>
              <w:pStyle w:val="6"/>
              <w:spacing w:before="181" w:line="222" w:lineRule="auto"/>
              <w:ind w:left="130"/>
            </w:pPr>
            <w:r>
              <w:rPr>
                <w:spacing w:val="-9"/>
              </w:rPr>
              <w:t>第一年</w:t>
            </w:r>
          </w:p>
        </w:tc>
        <w:tc>
          <w:tcPr>
            <w:tcW w:w="17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>
            <w:pPr>
              <w:pStyle w:val="6"/>
              <w:spacing w:before="182" w:line="222" w:lineRule="auto"/>
              <w:ind w:left="130"/>
            </w:pPr>
            <w:r>
              <w:rPr>
                <w:spacing w:val="-2"/>
              </w:rPr>
              <w:t>第二年</w:t>
            </w:r>
          </w:p>
        </w:tc>
        <w:tc>
          <w:tcPr>
            <w:tcW w:w="17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3114" w:type="dxa"/>
            <w:vMerge w:val="restart"/>
            <w:tcBorders>
              <w:bottom w:val="nil"/>
            </w:tcBorders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1" w:lineRule="auto"/>
              <w:ind w:left="123" w:right="106"/>
            </w:pPr>
            <w:r>
              <w:rPr>
                <w:spacing w:val="-1"/>
              </w:rPr>
              <w:t>近两年服务企业研发经费投</w:t>
            </w:r>
            <w:r>
              <w:rPr>
                <w:spacing w:val="-4"/>
              </w:rPr>
              <w:t>入增长情况</w:t>
            </w:r>
          </w:p>
        </w:tc>
        <w:tc>
          <w:tcPr>
            <w:tcW w:w="10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>
            <w:pPr>
              <w:pStyle w:val="6"/>
              <w:spacing w:before="70" w:line="242" w:lineRule="auto"/>
              <w:ind w:left="121" w:right="103"/>
              <w:jc w:val="both"/>
            </w:pPr>
            <w:r>
              <w:rPr>
                <w:spacing w:val="5"/>
              </w:rPr>
              <w:t>服务企业研发经费投入平均</w:t>
            </w:r>
            <w:r>
              <w:rPr>
                <w:spacing w:val="-8"/>
              </w:rPr>
              <w:t>增速</w:t>
            </w:r>
          </w:p>
        </w:tc>
        <w:tc>
          <w:tcPr>
            <w:tcW w:w="3287" w:type="dxa"/>
            <w:vAlign w:val="top"/>
          </w:tcPr>
          <w:p>
            <w:pPr>
              <w:pStyle w:val="6"/>
              <w:spacing w:before="237" w:line="264" w:lineRule="auto"/>
              <w:ind w:left="137" w:right="107" w:hanging="12"/>
            </w:pPr>
            <w:r>
              <w:rPr>
                <w:spacing w:val="-7"/>
              </w:rPr>
              <w:t>其中，研发经费增速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20%</w:t>
            </w:r>
            <w:r>
              <w:rPr>
                <w:spacing w:val="-7"/>
              </w:rPr>
              <w:t>以上</w:t>
            </w:r>
            <w:r>
              <w:rPr>
                <w:spacing w:val="-6"/>
              </w:rPr>
              <w:t>的企业数量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>
            <w:pPr>
              <w:pStyle w:val="6"/>
              <w:spacing w:before="182" w:line="222" w:lineRule="auto"/>
              <w:ind w:left="130"/>
            </w:pPr>
            <w:r>
              <w:rPr>
                <w:spacing w:val="-9"/>
              </w:rPr>
              <w:t>第一年</w:t>
            </w:r>
          </w:p>
        </w:tc>
        <w:tc>
          <w:tcPr>
            <w:tcW w:w="17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>
            <w:pPr>
              <w:pStyle w:val="6"/>
              <w:spacing w:before="183" w:line="222" w:lineRule="auto"/>
              <w:ind w:left="130"/>
            </w:pPr>
            <w:r>
              <w:rPr>
                <w:spacing w:val="-2"/>
              </w:rPr>
              <w:t>第二年</w:t>
            </w:r>
          </w:p>
        </w:tc>
        <w:tc>
          <w:tcPr>
            <w:tcW w:w="17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3114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3" w:lineRule="auto"/>
              <w:ind w:left="123" w:right="106"/>
            </w:pPr>
            <w:r>
              <w:rPr>
                <w:spacing w:val="-1"/>
              </w:rPr>
              <w:t>近两年服务企业营业收入增</w:t>
            </w:r>
            <w:r>
              <w:rPr>
                <w:spacing w:val="-6"/>
              </w:rPr>
              <w:t>长情况</w:t>
            </w:r>
          </w:p>
        </w:tc>
        <w:tc>
          <w:tcPr>
            <w:tcW w:w="10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>
            <w:pPr>
              <w:pStyle w:val="6"/>
              <w:spacing w:before="69" w:line="233" w:lineRule="auto"/>
              <w:ind w:left="134" w:right="103" w:hanging="13"/>
            </w:pPr>
            <w:r>
              <w:rPr>
                <w:spacing w:val="5"/>
              </w:rPr>
              <w:t>服务企业营业</w:t>
            </w:r>
            <w:r>
              <w:rPr>
                <w:spacing w:val="-5"/>
              </w:rPr>
              <w:t>收入平均增速</w:t>
            </w:r>
          </w:p>
        </w:tc>
        <w:tc>
          <w:tcPr>
            <w:tcW w:w="3287" w:type="dxa"/>
            <w:vAlign w:val="top"/>
          </w:tcPr>
          <w:p>
            <w:pPr>
              <w:pStyle w:val="6"/>
              <w:spacing w:before="69" w:line="233" w:lineRule="auto"/>
              <w:ind w:left="137" w:right="107" w:hanging="12"/>
            </w:pPr>
            <w:r>
              <w:rPr>
                <w:spacing w:val="-7"/>
              </w:rPr>
              <w:t>其中，营业收入增速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20%</w:t>
            </w:r>
            <w:r>
              <w:rPr>
                <w:spacing w:val="-7"/>
              </w:rPr>
              <w:t>以上</w:t>
            </w:r>
            <w:r>
              <w:rPr>
                <w:spacing w:val="-6"/>
              </w:rPr>
              <w:t>的企业数量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>
            <w:pPr>
              <w:pStyle w:val="6"/>
              <w:spacing w:before="184" w:line="222" w:lineRule="auto"/>
              <w:ind w:left="130"/>
            </w:pPr>
            <w:r>
              <w:rPr>
                <w:spacing w:val="-9"/>
              </w:rPr>
              <w:t>第一年</w:t>
            </w:r>
          </w:p>
        </w:tc>
        <w:tc>
          <w:tcPr>
            <w:tcW w:w="17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>
            <w:pPr>
              <w:pStyle w:val="6"/>
              <w:spacing w:before="183" w:line="222" w:lineRule="auto"/>
              <w:ind w:left="130"/>
            </w:pPr>
            <w:r>
              <w:rPr>
                <w:spacing w:val="-2"/>
              </w:rPr>
              <w:t>第二年</w:t>
            </w:r>
          </w:p>
        </w:tc>
        <w:tc>
          <w:tcPr>
            <w:tcW w:w="17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68" w:line="219" w:lineRule="auto"/>
              <w:ind w:left="136"/>
            </w:pPr>
            <w:r>
              <w:rPr>
                <w:spacing w:val="-2"/>
              </w:rPr>
              <w:t>带动前沿技术成果转化落地、培育高成长科技企业情况，可列举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1-2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个企业案例：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9184" w:type="dxa"/>
            <w:gridSpan w:val="5"/>
            <w:vAlign w:val="top"/>
          </w:tcPr>
          <w:p>
            <w:pPr>
              <w:spacing w:before="317" w:line="242" w:lineRule="auto"/>
              <w:ind w:left="118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2"/>
                <w:sz w:val="24"/>
                <w:szCs w:val="24"/>
              </w:rPr>
              <w:t>七、获得支持情况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5241" w:type="dxa"/>
            <w:gridSpan w:val="3"/>
            <w:vAlign w:val="top"/>
          </w:tcPr>
          <w:p>
            <w:pPr>
              <w:pStyle w:val="6"/>
              <w:spacing w:before="241" w:line="222" w:lineRule="auto"/>
              <w:ind w:left="123"/>
            </w:pPr>
            <w:r>
              <w:rPr>
                <w:spacing w:val="-1"/>
              </w:rPr>
              <w:t>属地各级主管部门是否有孵化器专项扶持政策</w:t>
            </w:r>
          </w:p>
        </w:tc>
        <w:tc>
          <w:tcPr>
            <w:tcW w:w="3943" w:type="dxa"/>
            <w:gridSpan w:val="2"/>
            <w:vAlign w:val="top"/>
          </w:tcPr>
          <w:p>
            <w:pPr>
              <w:pStyle w:val="6"/>
              <w:spacing w:before="71" w:line="232" w:lineRule="auto"/>
              <w:ind w:left="123" w:right="328"/>
            </w:pP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2"/>
              </w:rPr>
              <w:t>是，政策名称或依据：</w:t>
            </w:r>
            <w:r>
              <w:rPr>
                <w:spacing w:val="-2"/>
                <w:u w:val="single" w:color="auto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5241" w:type="dxa"/>
            <w:gridSpan w:val="3"/>
            <w:vAlign w:val="top"/>
          </w:tcPr>
          <w:p>
            <w:pPr>
              <w:pStyle w:val="6"/>
              <w:spacing w:before="241" w:line="222" w:lineRule="auto"/>
              <w:ind w:left="123"/>
            </w:pPr>
            <w:r>
              <w:rPr>
                <w:spacing w:val="-1"/>
              </w:rPr>
              <w:t>孵化器近两年是否获得该项政策支持</w:t>
            </w:r>
          </w:p>
        </w:tc>
        <w:tc>
          <w:tcPr>
            <w:tcW w:w="3943" w:type="dxa"/>
            <w:gridSpan w:val="2"/>
            <w:vAlign w:val="top"/>
          </w:tcPr>
          <w:p>
            <w:pPr>
              <w:pStyle w:val="6"/>
              <w:spacing w:before="71" w:line="232" w:lineRule="auto"/>
              <w:ind w:left="123" w:right="568"/>
            </w:pP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2"/>
              </w:rPr>
              <w:t>是，获得支持金额：</w:t>
            </w:r>
            <w:r>
              <w:rPr>
                <w:spacing w:val="-2"/>
                <w:u w:val="single" w:color="auto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121" w:line="238" w:lineRule="auto"/>
              <w:ind w:left="3997"/>
            </w:pPr>
            <w:r>
              <w:rPr>
                <w:b/>
                <w:bCs/>
                <w:spacing w:val="-4"/>
              </w:rPr>
              <w:t>诚信承诺书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2" w:lineRule="auto"/>
              <w:ind w:left="124" w:right="107" w:firstLine="487"/>
            </w:pPr>
            <w:r>
              <w:rPr>
                <w:spacing w:val="2"/>
              </w:rPr>
              <w:t>我单位申报工业和信息化部科技型企业孵化器，所填</w:t>
            </w:r>
            <w:r>
              <w:rPr>
                <w:spacing w:val="1"/>
              </w:rPr>
              <w:t>报内容和提交材料真实、准</w:t>
            </w:r>
            <w:r>
              <w:rPr>
                <w:spacing w:val="-1"/>
              </w:rPr>
              <w:t>确。若填报失实或违反规定，愿负全部责任，并承担由此产生的一切后果。</w: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7" w:lineRule="auto"/>
              <w:ind w:left="1433"/>
            </w:pPr>
            <w:r>
              <w:rPr>
                <w:spacing w:val="-4"/>
              </w:rPr>
              <w:t>法定代表人（签字或盖章）</w:t>
            </w:r>
            <w:r>
              <w:rPr>
                <w:spacing w:val="3"/>
              </w:rPr>
              <w:t xml:space="preserve">                 </w:t>
            </w:r>
            <w:r>
              <w:rPr>
                <w:spacing w:val="-4"/>
              </w:rPr>
              <w:t>申报单位（盖章）</w:t>
            </w: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9" w:lineRule="auto"/>
              <w:ind w:left="3725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6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>
      <w:pPr>
        <w:pStyle w:val="2"/>
      </w:pPr>
    </w:p>
    <w:p>
      <w:pPr>
        <w:sectPr>
          <w:footerReference r:id="rId13" w:type="default"/>
          <w:pgSz w:w="11907" w:h="16840"/>
          <w:pgMar w:top="400" w:right="1359" w:bottom="1741" w:left="1358" w:header="0" w:footer="1508" w:gutter="0"/>
          <w:cols w:space="720" w:num="1"/>
        </w:sectPr>
      </w:pPr>
    </w:p>
    <w:p>
      <w:pPr>
        <w:spacing w:before="100" w:line="231" w:lineRule="auto"/>
        <w:ind w:left="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11"/>
          <w:sz w:val="31"/>
          <w:szCs w:val="31"/>
        </w:rPr>
        <w:t>附</w:t>
      </w:r>
      <w:r>
        <w:rPr>
          <w:rFonts w:ascii="SimHei" w:hAnsi="SimHei" w:eastAsia="SimHei" w:cs="SimHei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31"/>
          <w:szCs w:val="31"/>
        </w:rPr>
        <w:t>1</w:t>
      </w:r>
    </w:p>
    <w:p>
      <w:pPr>
        <w:spacing w:before="131" w:line="218" w:lineRule="auto"/>
        <w:ind w:left="3211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b/>
          <w:bCs/>
          <w:spacing w:val="-6"/>
          <w:sz w:val="40"/>
          <w:szCs w:val="40"/>
        </w:rPr>
        <w:t>相关证明材料</w:t>
      </w:r>
    </w:p>
    <w:p>
      <w:pPr>
        <w:pStyle w:val="2"/>
        <w:spacing w:line="322" w:lineRule="auto"/>
      </w:pPr>
    </w:p>
    <w:p>
      <w:pPr>
        <w:pStyle w:val="2"/>
        <w:spacing w:line="322" w:lineRule="auto"/>
      </w:pPr>
    </w:p>
    <w:p>
      <w:pPr>
        <w:spacing w:before="101" w:line="228" w:lineRule="auto"/>
        <w:ind w:left="646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一、运营主体法人登记证；</w:t>
      </w:r>
    </w:p>
    <w:p>
      <w:pPr>
        <w:spacing w:before="239" w:line="371" w:lineRule="auto"/>
        <w:ind w:left="15" w:right="18" w:firstLine="636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二、孵化场地面积证明文件（ 自有产权证明须提供</w:t>
      </w:r>
      <w:r>
        <w:rPr>
          <w:rFonts w:ascii="FangSong" w:hAnsi="FangSong" w:eastAsia="FangSong" w:cs="FangSong"/>
          <w:spacing w:val="-1"/>
          <w:sz w:val="31"/>
          <w:szCs w:val="31"/>
        </w:rPr>
        <w:t>产权证；</w:t>
      </w:r>
      <w:r>
        <w:rPr>
          <w:rFonts w:ascii="FangSong" w:hAnsi="FangSong" w:eastAsia="FangSong" w:cs="FangSong"/>
          <w:spacing w:val="4"/>
          <w:sz w:val="31"/>
          <w:szCs w:val="31"/>
        </w:rPr>
        <w:t>受托管理须提供受托管理合同及产权证；租赁需提供租赁场地合</w:t>
      </w:r>
      <w:r>
        <w:rPr>
          <w:rFonts w:ascii="FangSong" w:hAnsi="FangSong" w:eastAsia="FangSong" w:cs="FangSong"/>
          <w:spacing w:val="2"/>
          <w:sz w:val="31"/>
          <w:szCs w:val="31"/>
        </w:rPr>
        <w:t>同及产权证</w:t>
      </w:r>
      <w:r>
        <w:rPr>
          <w:rFonts w:ascii="FangSong" w:hAnsi="FangSong" w:eastAsia="FangSong" w:cs="FangSong"/>
          <w:sz w:val="31"/>
          <w:szCs w:val="31"/>
        </w:rPr>
        <w:t>）；</w:t>
      </w:r>
    </w:p>
    <w:p>
      <w:pPr>
        <w:spacing w:before="1" w:line="226" w:lineRule="auto"/>
        <w:ind w:left="65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三、孵化器管理机构人员名单及社保记录；</w:t>
      </w:r>
    </w:p>
    <w:p>
      <w:pPr>
        <w:spacing w:before="248" w:line="371" w:lineRule="auto"/>
        <w:ind w:right="59" w:firstLine="68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3"/>
          <w:sz w:val="31"/>
          <w:szCs w:val="31"/>
        </w:rPr>
        <w:t>四、股权投资基金备案证明、在中国证券投资基金业协会的</w:t>
      </w:r>
      <w:r>
        <w:rPr>
          <w:rFonts w:ascii="FangSong" w:hAnsi="FangSong" w:eastAsia="FangSong" w:cs="FangSong"/>
          <w:spacing w:val="5"/>
          <w:sz w:val="31"/>
          <w:szCs w:val="31"/>
        </w:rPr>
        <w:t>公示信息（能够体现基金名称、编号、成立时间、基金类型、基</w:t>
      </w:r>
      <w:r>
        <w:rPr>
          <w:rFonts w:ascii="FangSong" w:hAnsi="FangSong" w:eastAsia="FangSong" w:cs="FangSong"/>
          <w:spacing w:val="7"/>
          <w:sz w:val="31"/>
          <w:szCs w:val="31"/>
        </w:rPr>
        <w:t>金管理人名称等</w:t>
      </w:r>
      <w:r>
        <w:rPr>
          <w:rFonts w:ascii="FangSong" w:hAnsi="FangSong" w:eastAsia="FangSong" w:cs="FangSong"/>
          <w:spacing w:val="-18"/>
          <w:sz w:val="31"/>
          <w:szCs w:val="31"/>
        </w:rPr>
        <w:t>），</w:t>
      </w:r>
      <w:r>
        <w:rPr>
          <w:rFonts w:ascii="FangSong" w:hAnsi="FangSong" w:eastAsia="FangSong" w:cs="FangSong"/>
          <w:spacing w:val="7"/>
          <w:sz w:val="31"/>
          <w:szCs w:val="31"/>
        </w:rPr>
        <w:t>基金与孵化器运营主体关系等证</w:t>
      </w:r>
      <w:r>
        <w:rPr>
          <w:rFonts w:ascii="FangSong" w:hAnsi="FangSong" w:eastAsia="FangSong" w:cs="FangSong"/>
          <w:spacing w:val="6"/>
          <w:sz w:val="31"/>
          <w:szCs w:val="31"/>
        </w:rPr>
        <w:t>明材料，并</w:t>
      </w:r>
      <w:r>
        <w:rPr>
          <w:rFonts w:ascii="FangSong" w:hAnsi="FangSong" w:eastAsia="FangSong" w:cs="FangSong"/>
          <w:spacing w:val="7"/>
          <w:sz w:val="31"/>
          <w:szCs w:val="31"/>
        </w:rPr>
        <w:t>加盖基金管理机构加盖公章；</w:t>
      </w:r>
    </w:p>
    <w:p>
      <w:pPr>
        <w:spacing w:before="8" w:line="370" w:lineRule="auto"/>
        <w:ind w:left="2" w:firstLine="64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五、运营主体孵化服务收入专项审计报告（应由具有执业许</w:t>
      </w:r>
      <w:r>
        <w:rPr>
          <w:rFonts w:ascii="FangSong" w:hAnsi="FangSong" w:eastAsia="FangSong" w:cs="FangSong"/>
          <w:spacing w:val="5"/>
          <w:sz w:val="31"/>
          <w:szCs w:val="31"/>
        </w:rPr>
        <w:t>可的专业会计师事务所出具，带有统一监管平台赋码的专业服务审计报告）。专审报告需体现运营主体总收入，总收入涉及财务科目包括：营业收入（含主营业务收入、其他业务收入）、营业</w:t>
      </w:r>
      <w:r>
        <w:rPr>
          <w:rFonts w:ascii="FangSong" w:hAnsi="FangSong" w:eastAsia="FangSong" w:cs="FangSong"/>
          <w:spacing w:val="7"/>
          <w:sz w:val="31"/>
          <w:szCs w:val="31"/>
        </w:rPr>
        <w:t>外收入、投资收益；并列明其中的房租及物业收入、投资收入、</w:t>
      </w:r>
      <w:r>
        <w:rPr>
          <w:rFonts w:ascii="FangSong" w:hAnsi="FangSong" w:eastAsia="FangSong" w:cs="FangSong"/>
          <w:spacing w:val="6"/>
          <w:sz w:val="31"/>
          <w:szCs w:val="31"/>
        </w:rPr>
        <w:t>其他孵化服务收入。</w:t>
      </w:r>
    </w:p>
    <w:p>
      <w:pPr>
        <w:spacing w:line="370" w:lineRule="auto"/>
        <w:rPr>
          <w:rFonts w:ascii="FangSong" w:hAnsi="FangSong" w:eastAsia="FangSong" w:cs="FangSong"/>
          <w:sz w:val="31"/>
          <w:szCs w:val="31"/>
        </w:rPr>
        <w:sectPr>
          <w:footerReference r:id="rId14" w:type="default"/>
          <w:pgSz w:w="11907" w:h="16840"/>
          <w:pgMar w:top="400" w:right="1472" w:bottom="1741" w:left="1551" w:header="0" w:footer="1508" w:gutter="0"/>
          <w:cols w:space="720" w:num="1"/>
        </w:sectPr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spacing w:before="100" w:line="231" w:lineRule="auto"/>
        <w:ind w:left="15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pacing w:val="-11"/>
          <w:sz w:val="31"/>
          <w:szCs w:val="31"/>
        </w:rPr>
        <w:t>附</w:t>
      </w:r>
      <w:r>
        <w:rPr>
          <w:rFonts w:ascii="SimHei" w:hAnsi="SimHei" w:eastAsia="SimHei" w:cs="SimHei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31"/>
          <w:szCs w:val="31"/>
        </w:rPr>
        <w:t>2</w:t>
      </w:r>
    </w:p>
    <w:p>
      <w:pPr>
        <w:spacing w:before="97" w:line="221" w:lineRule="auto"/>
        <w:ind w:left="423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4"/>
          <w:sz w:val="43"/>
          <w:szCs w:val="43"/>
        </w:rPr>
        <w:t>孵化服务企业情况汇总表</w:t>
      </w:r>
    </w:p>
    <w:p>
      <w:pPr>
        <w:spacing w:line="100" w:lineRule="exact"/>
      </w:pPr>
    </w:p>
    <w:tbl>
      <w:tblPr>
        <w:tblStyle w:val="5"/>
        <w:tblW w:w="13251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563"/>
        <w:gridCol w:w="493"/>
        <w:gridCol w:w="445"/>
        <w:gridCol w:w="612"/>
        <w:gridCol w:w="662"/>
        <w:gridCol w:w="524"/>
        <w:gridCol w:w="669"/>
        <w:gridCol w:w="782"/>
        <w:gridCol w:w="751"/>
        <w:gridCol w:w="751"/>
        <w:gridCol w:w="839"/>
        <w:gridCol w:w="751"/>
        <w:gridCol w:w="760"/>
        <w:gridCol w:w="819"/>
        <w:gridCol w:w="810"/>
        <w:gridCol w:w="957"/>
        <w:gridCol w:w="731"/>
        <w:gridCol w:w="8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3" w:hRule="atLeast"/>
        </w:trPr>
        <w:tc>
          <w:tcPr>
            <w:tcW w:w="488" w:type="dxa"/>
            <w:tcBorders>
              <w:top w:val="single" w:color="000000" w:sz="10" w:space="0"/>
              <w:left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42" w:line="209" w:lineRule="auto"/>
              <w:ind w:left="901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序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号</w:t>
            </w:r>
          </w:p>
        </w:tc>
        <w:tc>
          <w:tcPr>
            <w:tcW w:w="563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87" w:line="208" w:lineRule="auto"/>
              <w:ind w:left="627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企</w:t>
            </w:r>
            <w:r>
              <w:rPr>
                <w:spacing w:val="-4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业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名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称</w:t>
            </w:r>
          </w:p>
        </w:tc>
        <w:tc>
          <w:tcPr>
            <w:tcW w:w="493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49" w:line="209" w:lineRule="auto"/>
              <w:ind w:left="83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统</w:t>
            </w:r>
            <w:r>
              <w:rPr>
                <w:rFonts w:hint="eastAsia"/>
                <w:spacing w:val="46"/>
                <w:sz w:val="20"/>
                <w:szCs w:val="20"/>
                <w:lang w:eastAsia="zh-CN"/>
              </w:rPr>
              <w:t>一</w:t>
            </w:r>
            <w:r>
              <w:rPr>
                <w:b/>
                <w:bCs/>
                <w:spacing w:val="11"/>
                <w:sz w:val="20"/>
                <w:szCs w:val="20"/>
              </w:rPr>
              <w:t>社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会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信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用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代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码</w:t>
            </w:r>
          </w:p>
        </w:tc>
        <w:tc>
          <w:tcPr>
            <w:tcW w:w="445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24" w:line="210" w:lineRule="auto"/>
              <w:ind w:left="627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注</w:t>
            </w:r>
            <w:r>
              <w:rPr>
                <w:spacing w:val="-4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册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时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间</w:t>
            </w:r>
          </w:p>
        </w:tc>
        <w:tc>
          <w:tcPr>
            <w:tcW w:w="612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208" w:line="211" w:lineRule="auto"/>
              <w:ind w:left="627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注</w:t>
            </w:r>
            <w:r>
              <w:rPr>
                <w:spacing w:val="-4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册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地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址</w:t>
            </w:r>
          </w:p>
        </w:tc>
        <w:tc>
          <w:tcPr>
            <w:tcW w:w="662" w:type="dxa"/>
            <w:tcBorders>
              <w:top w:val="single" w:color="000000" w:sz="10" w:space="0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2" w:lineRule="auto"/>
              <w:ind w:left="127" w:right="126" w:firstLine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注册</w:t>
            </w:r>
            <w:r>
              <w:rPr>
                <w:b/>
                <w:bCs/>
                <w:spacing w:val="-1"/>
                <w:sz w:val="20"/>
                <w:szCs w:val="20"/>
              </w:rPr>
              <w:t>资金（万</w:t>
            </w: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524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60" w:line="210" w:lineRule="auto"/>
              <w:ind w:left="627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技</w:t>
            </w:r>
            <w:r>
              <w:rPr>
                <w:spacing w:val="-4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术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领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域</w:t>
            </w:r>
          </w:p>
        </w:tc>
        <w:tc>
          <w:tcPr>
            <w:tcW w:w="669" w:type="dxa"/>
            <w:tcBorders>
              <w:top w:val="single" w:color="000000" w:sz="10" w:space="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3" w:lineRule="auto"/>
              <w:ind w:left="13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是否</w:t>
            </w:r>
          </w:p>
          <w:p>
            <w:pPr>
              <w:pStyle w:val="6"/>
              <w:spacing w:before="21" w:line="234" w:lineRule="auto"/>
              <w:ind w:left="13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认定</w:t>
            </w:r>
          </w:p>
          <w:p>
            <w:pPr>
              <w:pStyle w:val="6"/>
              <w:spacing w:before="17" w:line="232" w:lineRule="auto"/>
              <w:ind w:left="138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为创</w:t>
            </w:r>
          </w:p>
          <w:p>
            <w:pPr>
              <w:pStyle w:val="6"/>
              <w:spacing w:before="21" w:line="231" w:lineRule="auto"/>
              <w:ind w:left="13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新型</w:t>
            </w:r>
          </w:p>
          <w:p>
            <w:pPr>
              <w:pStyle w:val="6"/>
              <w:spacing w:before="21" w:line="231" w:lineRule="auto"/>
              <w:ind w:left="157"/>
              <w:rPr>
                <w:sz w:val="20"/>
                <w:szCs w:val="20"/>
              </w:rPr>
            </w:pPr>
            <w:r>
              <w:rPr>
                <w:b/>
                <w:bCs/>
                <w:spacing w:val="-13"/>
                <w:sz w:val="20"/>
                <w:szCs w:val="20"/>
              </w:rPr>
              <w:t>中小</w:t>
            </w:r>
          </w:p>
          <w:p>
            <w:pPr>
              <w:pStyle w:val="6"/>
              <w:spacing w:before="24"/>
              <w:ind w:left="13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企业</w:t>
            </w:r>
          </w:p>
        </w:tc>
        <w:tc>
          <w:tcPr>
            <w:tcW w:w="782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9" w:line="233" w:lineRule="auto"/>
              <w:ind w:left="18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是否</w:t>
            </w:r>
          </w:p>
          <w:p>
            <w:pPr>
              <w:pStyle w:val="6"/>
              <w:spacing w:before="18" w:line="232" w:lineRule="auto"/>
              <w:ind w:left="193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完成</w:t>
            </w:r>
          </w:p>
          <w:p>
            <w:pPr>
              <w:pStyle w:val="6"/>
              <w:spacing w:before="20" w:line="231" w:lineRule="auto"/>
              <w:ind w:left="18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科技</w:t>
            </w:r>
          </w:p>
          <w:p>
            <w:pPr>
              <w:pStyle w:val="6"/>
              <w:spacing w:before="23" w:line="231" w:lineRule="auto"/>
              <w:ind w:left="198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型中</w:t>
            </w:r>
          </w:p>
          <w:p>
            <w:pPr>
              <w:pStyle w:val="6"/>
              <w:spacing w:before="23" w:line="234" w:lineRule="auto"/>
              <w:ind w:left="188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小企</w:t>
            </w:r>
          </w:p>
          <w:p>
            <w:pPr>
              <w:pStyle w:val="6"/>
              <w:spacing w:before="17" w:line="253" w:lineRule="auto"/>
              <w:ind w:left="294" w:right="181" w:hanging="106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业入</w:t>
            </w:r>
            <w:r>
              <w:rPr>
                <w:b/>
                <w:bCs/>
                <w:spacing w:val="-3"/>
                <w:sz w:val="20"/>
                <w:szCs w:val="20"/>
              </w:rPr>
              <w:t>库</w:t>
            </w:r>
          </w:p>
        </w:tc>
        <w:tc>
          <w:tcPr>
            <w:tcW w:w="751" w:type="dxa"/>
            <w:tcBorders>
              <w:top w:val="single" w:color="000000" w:sz="10" w:space="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3" w:lineRule="auto"/>
              <w:ind w:left="17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是否</w:t>
            </w:r>
          </w:p>
          <w:p>
            <w:pPr>
              <w:pStyle w:val="6"/>
              <w:spacing w:before="21" w:line="234" w:lineRule="auto"/>
              <w:ind w:left="17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认定</w:t>
            </w:r>
          </w:p>
          <w:p>
            <w:pPr>
              <w:pStyle w:val="6"/>
              <w:spacing w:before="17" w:line="232" w:lineRule="auto"/>
              <w:ind w:left="182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为高</w:t>
            </w:r>
          </w:p>
          <w:p>
            <w:pPr>
              <w:pStyle w:val="6"/>
              <w:spacing w:before="21" w:line="231" w:lineRule="auto"/>
              <w:ind w:left="174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新技</w:t>
            </w:r>
          </w:p>
          <w:p>
            <w:pPr>
              <w:pStyle w:val="6"/>
              <w:spacing w:before="22" w:line="258" w:lineRule="auto"/>
              <w:ind w:left="277" w:right="164" w:hanging="10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术企</w:t>
            </w:r>
            <w:r>
              <w:rPr>
                <w:b/>
                <w:bCs/>
                <w:spacing w:val="-3"/>
                <w:sz w:val="20"/>
                <w:szCs w:val="20"/>
              </w:rPr>
              <w:t>业</w:t>
            </w:r>
          </w:p>
        </w:tc>
        <w:tc>
          <w:tcPr>
            <w:tcW w:w="751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55" w:line="241" w:lineRule="auto"/>
              <w:ind w:left="178" w:right="163" w:hanging="12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2025</w:t>
            </w:r>
            <w:r>
              <w:rPr>
                <w:b/>
                <w:bCs/>
                <w:spacing w:val="-1"/>
                <w:sz w:val="20"/>
                <w:szCs w:val="20"/>
              </w:rPr>
              <w:t>年度</w:t>
            </w:r>
          </w:p>
          <w:p>
            <w:pPr>
              <w:pStyle w:val="6"/>
              <w:spacing w:before="1" w:line="232" w:lineRule="auto"/>
              <w:ind w:left="17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是否</w:t>
            </w:r>
          </w:p>
          <w:p>
            <w:pPr>
              <w:pStyle w:val="6"/>
              <w:spacing w:before="21" w:line="231" w:lineRule="auto"/>
              <w:ind w:left="178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获得</w:t>
            </w:r>
          </w:p>
          <w:p>
            <w:pPr>
              <w:pStyle w:val="6"/>
              <w:spacing w:before="21" w:line="251" w:lineRule="auto"/>
              <w:ind w:left="128" w:right="106" w:firstLine="46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投融</w:t>
            </w:r>
            <w:r>
              <w:rPr>
                <w:b/>
                <w:bCs/>
                <w:spacing w:val="-32"/>
                <w:sz w:val="20"/>
                <w:szCs w:val="20"/>
              </w:rPr>
              <w:t>资（是</w:t>
            </w:r>
          </w:p>
          <w:p>
            <w:pPr>
              <w:pStyle w:val="6"/>
              <w:spacing w:line="233" w:lineRule="auto"/>
              <w:ind w:left="132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b/>
                <w:bCs/>
                <w:spacing w:val="2"/>
                <w:sz w:val="20"/>
                <w:szCs w:val="20"/>
              </w:rPr>
              <w:t>否）</w:t>
            </w:r>
          </w:p>
        </w:tc>
        <w:tc>
          <w:tcPr>
            <w:tcW w:w="839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55" w:line="241" w:lineRule="auto"/>
              <w:ind w:left="224" w:right="206" w:hanging="12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2025</w:t>
            </w:r>
            <w:r>
              <w:rPr>
                <w:b/>
                <w:bCs/>
                <w:spacing w:val="-1"/>
                <w:sz w:val="20"/>
                <w:szCs w:val="20"/>
              </w:rPr>
              <w:t>年度</w:t>
            </w:r>
          </w:p>
          <w:p>
            <w:pPr>
              <w:pStyle w:val="6"/>
              <w:spacing w:line="230" w:lineRule="auto"/>
              <w:ind w:left="224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获得</w:t>
            </w:r>
          </w:p>
          <w:p>
            <w:pPr>
              <w:pStyle w:val="6"/>
              <w:spacing w:before="23" w:line="232" w:lineRule="auto"/>
              <w:ind w:left="22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投融</w:t>
            </w:r>
          </w:p>
          <w:p>
            <w:pPr>
              <w:pStyle w:val="6"/>
              <w:spacing w:before="20" w:line="253" w:lineRule="auto"/>
              <w:ind w:left="119" w:right="105" w:firstLine="11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资金</w:t>
            </w:r>
            <w:r>
              <w:rPr>
                <w:b/>
                <w:bCs/>
                <w:sz w:val="20"/>
                <w:szCs w:val="20"/>
              </w:rPr>
              <w:t>额（万</w:t>
            </w:r>
            <w:r>
              <w:rPr>
                <w:b/>
                <w:bCs/>
                <w:spacing w:val="46"/>
                <w:sz w:val="20"/>
                <w:szCs w:val="20"/>
              </w:rPr>
              <w:t>元）</w:t>
            </w:r>
          </w:p>
        </w:tc>
        <w:tc>
          <w:tcPr>
            <w:tcW w:w="751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20" w:line="250" w:lineRule="auto"/>
              <w:ind w:left="181" w:right="60" w:hanging="59"/>
              <w:rPr>
                <w:sz w:val="20"/>
                <w:szCs w:val="20"/>
              </w:rPr>
            </w:pPr>
            <w:r>
              <w:rPr>
                <w:b/>
                <w:bCs/>
                <w:spacing w:val="-15"/>
                <w:sz w:val="20"/>
                <w:szCs w:val="20"/>
              </w:rPr>
              <w:t>其中：</w:t>
            </w:r>
            <w:r>
              <w:rPr>
                <w:b/>
                <w:bCs/>
                <w:spacing w:val="-1"/>
                <w:sz w:val="20"/>
                <w:szCs w:val="20"/>
              </w:rPr>
              <w:t>获得</w:t>
            </w:r>
          </w:p>
          <w:p>
            <w:pPr>
              <w:pStyle w:val="6"/>
              <w:spacing w:line="230" w:lineRule="auto"/>
              <w:ind w:left="178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孵化</w:t>
            </w:r>
          </w:p>
          <w:p>
            <w:pPr>
              <w:pStyle w:val="6"/>
              <w:spacing w:before="23" w:line="232" w:lineRule="auto"/>
              <w:ind w:left="178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器投</w:t>
            </w:r>
          </w:p>
          <w:p>
            <w:pPr>
              <w:pStyle w:val="6"/>
              <w:spacing w:before="22" w:line="253" w:lineRule="auto"/>
              <w:ind w:left="121" w:right="105" w:firstLine="68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资基</w:t>
            </w:r>
            <w:r>
              <w:rPr>
                <w:b/>
                <w:bCs/>
                <w:spacing w:val="-30"/>
                <w:sz w:val="20"/>
                <w:szCs w:val="20"/>
              </w:rPr>
              <w:t>金（万</w:t>
            </w:r>
            <w:r>
              <w:rPr>
                <w:b/>
                <w:bCs/>
                <w:spacing w:val="24"/>
                <w:sz w:val="20"/>
                <w:szCs w:val="20"/>
              </w:rPr>
              <w:t>元）</w:t>
            </w:r>
          </w:p>
        </w:tc>
        <w:tc>
          <w:tcPr>
            <w:tcW w:w="760" w:type="dxa"/>
            <w:tcBorders>
              <w:top w:val="single" w:color="000000" w:sz="10" w:space="0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48" w:lineRule="auto"/>
              <w:ind w:left="186" w:right="163" w:hanging="9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2024</w:t>
            </w:r>
            <w:r>
              <w:rPr>
                <w:b/>
                <w:bCs/>
                <w:spacing w:val="-1"/>
                <w:sz w:val="20"/>
                <w:szCs w:val="20"/>
              </w:rPr>
              <w:t>年度营业收入（万</w:t>
            </w: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819" w:type="dxa"/>
            <w:tcBorders>
              <w:top w:val="single" w:color="000000" w:sz="10" w:space="0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48" w:lineRule="auto"/>
              <w:ind w:left="219" w:right="191" w:hanging="12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2025</w:t>
            </w:r>
            <w:r>
              <w:rPr>
                <w:b/>
                <w:bCs/>
                <w:spacing w:val="-1"/>
                <w:sz w:val="20"/>
                <w:szCs w:val="20"/>
              </w:rPr>
              <w:t>年度营业收入（万</w:t>
            </w: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81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55" w:line="241" w:lineRule="auto"/>
              <w:ind w:left="216" w:right="184" w:hanging="10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2024</w:t>
            </w:r>
            <w:r>
              <w:rPr>
                <w:b/>
                <w:bCs/>
                <w:spacing w:val="-1"/>
                <w:sz w:val="20"/>
                <w:szCs w:val="20"/>
              </w:rPr>
              <w:t>年度</w:t>
            </w:r>
          </w:p>
          <w:p>
            <w:pPr>
              <w:pStyle w:val="6"/>
              <w:spacing w:line="232" w:lineRule="auto"/>
              <w:ind w:left="212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研发</w:t>
            </w:r>
          </w:p>
          <w:p>
            <w:pPr>
              <w:pStyle w:val="6"/>
              <w:spacing w:before="22" w:line="232" w:lineRule="auto"/>
              <w:ind w:left="212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经费</w:t>
            </w:r>
          </w:p>
          <w:p>
            <w:pPr>
              <w:pStyle w:val="6"/>
              <w:spacing w:before="19" w:line="232" w:lineRule="auto"/>
              <w:ind w:left="212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投入</w:t>
            </w:r>
          </w:p>
          <w:p>
            <w:pPr>
              <w:pStyle w:val="6"/>
              <w:spacing w:before="20" w:line="234" w:lineRule="auto"/>
              <w:ind w:left="217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（万</w:t>
            </w:r>
          </w:p>
          <w:p>
            <w:pPr>
              <w:pStyle w:val="6"/>
              <w:spacing w:before="20" w:line="235" w:lineRule="auto"/>
              <w:ind w:left="216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957" w:type="dxa"/>
            <w:tcBorders>
              <w:top w:val="single" w:color="000000" w:sz="10" w:space="0"/>
            </w:tcBorders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1" w:lineRule="auto"/>
              <w:ind w:left="150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2025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sz w:val="20"/>
                <w:szCs w:val="20"/>
              </w:rPr>
              <w:t>年</w:t>
            </w:r>
          </w:p>
          <w:p>
            <w:pPr>
              <w:pStyle w:val="6"/>
              <w:spacing w:before="20" w:line="232" w:lineRule="auto"/>
              <w:ind w:left="182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度研发</w:t>
            </w:r>
          </w:p>
          <w:p>
            <w:pPr>
              <w:pStyle w:val="6"/>
              <w:spacing w:before="23" w:line="232" w:lineRule="auto"/>
              <w:ind w:left="182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经费投</w:t>
            </w:r>
          </w:p>
          <w:p>
            <w:pPr>
              <w:pStyle w:val="6"/>
              <w:spacing w:before="21" w:line="265" w:lineRule="exact"/>
              <w:ind w:left="393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入</w:t>
            </w:r>
          </w:p>
          <w:p>
            <w:pPr>
              <w:pStyle w:val="6"/>
              <w:spacing w:before="6" w:line="234" w:lineRule="auto"/>
              <w:ind w:right="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（万元）</w:t>
            </w:r>
          </w:p>
        </w:tc>
        <w:tc>
          <w:tcPr>
            <w:tcW w:w="731" w:type="dxa"/>
            <w:tcBorders>
              <w:top w:val="single" w:color="000000" w:sz="10" w:space="0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3" w:lineRule="auto"/>
              <w:ind w:left="284" w:right="143" w:hanging="111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联系</w:t>
            </w:r>
            <w:r>
              <w:rPr>
                <w:b/>
                <w:bCs/>
                <w:spacing w:val="-3"/>
                <w:sz w:val="20"/>
                <w:szCs w:val="20"/>
              </w:rPr>
              <w:t>人</w:t>
            </w:r>
          </w:p>
        </w:tc>
        <w:tc>
          <w:tcPr>
            <w:tcW w:w="84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1" w:lineRule="auto"/>
              <w:ind w:left="250" w:right="195" w:hanging="25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联系</w:t>
            </w:r>
            <w:r>
              <w:rPr>
                <w:b/>
                <w:bCs/>
                <w:spacing w:val="-11"/>
                <w:sz w:val="20"/>
                <w:szCs w:val="20"/>
              </w:rPr>
              <w:t>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8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3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9" w:line="223" w:lineRule="auto"/>
        <w:ind w:left="142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"/>
          <w:sz w:val="28"/>
          <w:szCs w:val="28"/>
        </w:rPr>
        <w:t>备注：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1.</w:t>
      </w:r>
      <w:r>
        <w:rPr>
          <w:rFonts w:ascii="FangSong" w:hAnsi="FangSong" w:eastAsia="FangSong" w:cs="FangSong"/>
          <w:spacing w:val="-1"/>
          <w:sz w:val="28"/>
          <w:szCs w:val="28"/>
        </w:rPr>
        <w:t>所有孵化服务企业与孵化器签署的孵化服务协议；</w:t>
      </w:r>
    </w:p>
    <w:p>
      <w:pPr>
        <w:spacing w:before="164" w:line="222" w:lineRule="auto"/>
        <w:ind w:left="968"/>
        <w:rPr>
          <w:rFonts w:ascii="FangSong" w:hAnsi="FangSong" w:eastAsia="FangSong" w:cs="FangSong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</w:t>
      </w:r>
      <w:r>
        <w:rPr>
          <w:rFonts w:ascii="FangSong" w:hAnsi="FangSong" w:eastAsia="FangSong" w:cs="FangSong"/>
          <w:sz w:val="28"/>
          <w:szCs w:val="28"/>
        </w:rPr>
        <w:t>科技型中小企业、创新型中小企业相关资质</w:t>
      </w:r>
      <w:r>
        <w:rPr>
          <w:rFonts w:ascii="FangSong" w:hAnsi="FangSong" w:eastAsia="FangSong" w:cs="FangSong"/>
          <w:spacing w:val="-1"/>
          <w:sz w:val="28"/>
          <w:szCs w:val="28"/>
        </w:rPr>
        <w:t>的公告信息；</w:t>
      </w:r>
    </w:p>
    <w:p>
      <w:pPr>
        <w:spacing w:before="161" w:line="329" w:lineRule="auto"/>
        <w:ind w:left="141" w:right="54" w:firstLine="831"/>
        <w:rPr>
          <w:rFonts w:ascii="FangSong" w:hAnsi="FangSong" w:eastAsia="FangSong" w:cs="FangSong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3.</w:t>
      </w:r>
      <w:r>
        <w:rPr>
          <w:rFonts w:ascii="FangSong" w:hAnsi="FangSong" w:eastAsia="FangSong" w:cs="FangSong"/>
          <w:spacing w:val="-1"/>
          <w:sz w:val="28"/>
          <w:szCs w:val="28"/>
        </w:rPr>
        <w:t>获得投资的在孵企业须同时提供投资协议、资金入账凭证及工</w:t>
      </w:r>
      <w:r>
        <w:rPr>
          <w:rFonts w:ascii="FangSong" w:hAnsi="FangSong" w:eastAsia="FangSong" w:cs="FangSong"/>
          <w:spacing w:val="-2"/>
          <w:sz w:val="28"/>
          <w:szCs w:val="28"/>
        </w:rPr>
        <w:t>商变更等可说明投资发生的材料；获得融资的在孵企业须同时提供与银行等金融机构签署的融资协议、银行入账凭证等可说明融资发生的材料；</w:t>
      </w:r>
    </w:p>
    <w:p>
      <w:pPr>
        <w:spacing w:before="3" w:line="329" w:lineRule="auto"/>
        <w:ind w:left="151" w:right="112" w:firstLine="805"/>
        <w:rPr>
          <w:rFonts w:ascii="FangSong" w:hAnsi="FangSong" w:eastAsia="FangSong" w:cs="FangSong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4.</w:t>
      </w:r>
      <w:r>
        <w:rPr>
          <w:rFonts w:ascii="FangSong" w:hAnsi="FangSong" w:eastAsia="FangSong" w:cs="FangSong"/>
          <w:spacing w:val="-1"/>
          <w:sz w:val="28"/>
          <w:szCs w:val="28"/>
        </w:rPr>
        <w:t>孵化服务企业营业收入同比增长须提供企业近两年利润表（加盖在孵企业本单位公章），研发经费</w:t>
      </w:r>
      <w:r>
        <w:rPr>
          <w:rFonts w:ascii="FangSong" w:hAnsi="FangSong" w:eastAsia="FangSong" w:cs="FangSong"/>
          <w:spacing w:val="-3"/>
          <w:sz w:val="28"/>
          <w:szCs w:val="28"/>
        </w:rPr>
        <w:t>投入同比增长须提供企业近两年《企业所得税年度纳税申报表》附表（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107012</w:t>
      </w:r>
      <w:r>
        <w:rPr>
          <w:rFonts w:ascii="FangSong" w:hAnsi="FangSong" w:eastAsia="FangSong" w:cs="FangSong"/>
          <w:spacing w:val="-3"/>
          <w:sz w:val="28"/>
          <w:szCs w:val="28"/>
        </w:rPr>
        <w:t>）研发费用加计扣除优惠明细</w:t>
      </w:r>
      <w:r>
        <w:rPr>
          <w:rFonts w:ascii="FangSong" w:hAnsi="FangSong" w:eastAsia="FangSong" w:cs="FangSong"/>
          <w:spacing w:val="-2"/>
          <w:sz w:val="28"/>
          <w:szCs w:val="28"/>
        </w:rPr>
        <w:t>表（加盖在孵企业本单位公章）。</w:t>
      </w:r>
    </w:p>
    <w:sectPr>
      <w:footerReference r:id="rId15" w:type="default"/>
      <w:pgSz w:w="16840" w:h="11907"/>
      <w:pgMar w:top="400" w:right="1700" w:bottom="1740" w:left="1862" w:header="0" w:footer="15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Nimbus Roman No9 L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Tahoma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Cambria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0" w:lineRule="auto"/>
      <w:ind w:left="6572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pacing w:val="-10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368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0" w:lineRule="auto"/>
      <w:ind w:left="4556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561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559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561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558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558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332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pacing w:val="-10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DF5881"/>
    <w:rsid w:val="6F7570C1"/>
    <w:rsid w:val="B5FEB6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Office_11.8.2.9339_F1E327BC-269C-435d-A152-05C5408002CA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2026-08-01T16:39:00Z</dcterms:created>
  <dc:creator>Administrator</dc:creator>
  <cp:lastModifiedBy>kylin</cp:lastModifiedBy>
  <dcterms:modified xsi:type="dcterms:W3CDTF">2026-08-03T15:35:16Z</dcterms:modified>
  <dc:title>江苏省科学技术厅文件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2026-08-03T08:53:02Z</vt:filetime>
  </property>
  <property fmtid="{D5CDD505-2E9C-101B-9397-08002B2CF9AE}" pid="4" name="KSOProductBuildVer">
    <vt:lpwstr>2052-11.8.2.9339</vt:lpwstr>
  </property>
</Properties>
</file>