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3699B">
      <w:pPr>
        <w:spacing w:line="600" w:lineRule="exact"/>
        <w:rPr>
          <w:rFonts w:hint="eastAsia" w:ascii="Times New Roman" w:hAnsi="Times New Roman" w:eastAsia="黑体" w:cs="黑体"/>
          <w:sz w:val="32"/>
          <w:lang w:val="en" w:eastAsia="zh-CN"/>
        </w:rPr>
      </w:pPr>
      <w:r>
        <w:rPr>
          <w:rFonts w:hint="eastAsia" w:eastAsia="黑体" w:cs="黑体"/>
          <w:sz w:val="32"/>
          <w:lang w:val="en" w:eastAsia="zh-CN"/>
        </w:rPr>
        <w:t>附件</w:t>
      </w:r>
    </w:p>
    <w:tbl>
      <w:tblPr>
        <w:tblStyle w:val="8"/>
        <w:tblW w:w="83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33"/>
        <w:gridCol w:w="6383"/>
      </w:tblGrid>
      <w:tr w14:paraId="4FF4E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832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04CAFAAD">
            <w:pPr>
              <w:widowControl/>
              <w:spacing w:line="560" w:lineRule="exact"/>
              <w:jc w:val="center"/>
              <w:rPr>
                <w:rFonts w:ascii="Times New Roman" w:hAnsi="Times New Roman" w:eastAsia="文星简小标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202</w:t>
            </w:r>
            <w:r>
              <w:rPr>
                <w:rFonts w:hint="eastAsia" w:eastAsia="方正小标宋简体" w:cs="方正小标宋简体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年度相关待遇简表</w:t>
            </w:r>
          </w:p>
        </w:tc>
      </w:tr>
      <w:tr w14:paraId="05318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7B3C554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18"/>
                <w:szCs w:val="18"/>
              </w:rPr>
              <w:t>项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18"/>
                <w:szCs w:val="18"/>
              </w:rPr>
              <w:t xml:space="preserve">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18"/>
                <w:szCs w:val="18"/>
              </w:rPr>
              <w:t>目</w:t>
            </w:r>
          </w:p>
        </w:tc>
        <w:tc>
          <w:tcPr>
            <w:tcW w:w="638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2123F97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18"/>
                <w:szCs w:val="18"/>
              </w:rPr>
              <w:t>标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18"/>
                <w:szCs w:val="18"/>
              </w:rPr>
              <w:t xml:space="preserve">      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18"/>
                <w:szCs w:val="18"/>
              </w:rPr>
              <w:t>准</w:t>
            </w:r>
          </w:p>
        </w:tc>
      </w:tr>
      <w:tr w14:paraId="06CFE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4E1BE4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工伤职工生活护理费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1332581">
            <w:pPr>
              <w:widowControl/>
              <w:jc w:val="left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生活完全不能自理：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8634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50%=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4317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7AC49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FBF40F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3DC955E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生活大部分不能自理：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8634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40%=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3454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3B037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9879F8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8C1545C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生活部分不能自理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8634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30%=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2590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0BD75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94F63BD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伤残五至十级的，解除或终止劳动关系</w:t>
            </w:r>
          </w:p>
        </w:tc>
        <w:tc>
          <w:tcPr>
            <w:tcW w:w="123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31AB6AC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一次性工伤医疗补助金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4CF0900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伤残五级：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103608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073EC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77879EAB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70943406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29DF4AA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伤残六级：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6340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4DD58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DAC0A7F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611FDCB5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65C8E55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伤残七级：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69072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2D71D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BFA13C5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412A0E2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40B5E8D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伤残八级：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51804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7CADE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1E2C030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B8CE707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645B5A2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伤残九级：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34536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0F9EC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2FD97E3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B30342C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400D46C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伤残十级：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17268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126F0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7C22828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D18F1D8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一次性伤残就业补助金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90D3C5D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伤残五级：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155412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1D53F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673D3C70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6F0F292C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0C3825E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伤残六级：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15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129510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33B43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BCFE79F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59251E1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ECC95F4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伤残七级：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103608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79FDF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90E3712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76DDAB1E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FCD3937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伤残八级：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9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77706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49FDF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EF2FDE7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593C6AD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C9B9407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伤残九级：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51804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19F4A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12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B950EB3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2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7A5AA9C0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A021DC0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伤残十级：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25902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1531C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nil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D8F3427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因工死亡丧葬补助金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E4AC2CA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=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51804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3A5EB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nil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1FF6F3E">
            <w:pPr>
              <w:widowControl/>
              <w:jc w:val="both"/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  <w:lang w:eastAsia="zh-CN"/>
              </w:rPr>
              <w:t>机关、事业单位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职工和离退休人员因病、非因工死亡丧葬费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B861C00">
            <w:pPr>
              <w:widowControl/>
              <w:jc w:val="left"/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17268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3DC7C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nil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D4DF91A">
            <w:pPr>
              <w:widowControl/>
              <w:jc w:val="both"/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职工供养的直系亲属死亡丧葬补助费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DF2F397">
            <w:pPr>
              <w:widowControl/>
              <w:jc w:val="left"/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个月＝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 w:cs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1D588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2916842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防暑降温费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262EBB1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3%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259.0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4136E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5C8F94F9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高温津贴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29DF135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÷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21.75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天×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12%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47.6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74661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1718B9D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中班津贴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D717843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÷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21.75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天×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5%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19.8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48DAF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50F254C2">
            <w:pPr>
              <w:widowControl/>
              <w:jc w:val="both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夜班津贴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624184B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÷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21.75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天×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10%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39.7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7A638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5C6A2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2010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年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日前已参保的征地参保人员养老保险待遇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8458FF4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按一档缴费：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20%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1727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  <w:tr w14:paraId="31106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7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000000" w:sz="8" w:space="0"/>
            </w:tcBorders>
            <w:noWrap w:val="0"/>
            <w:vAlign w:val="center"/>
          </w:tcPr>
          <w:p w14:paraId="683FE12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93E1CF7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按二档缴费：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8634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元×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16%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＝</w:t>
            </w:r>
            <w:r>
              <w:rPr>
                <w:rFonts w:hint="eastAsia" w:eastAsia="仿宋_GB2312"/>
                <w:kern w:val="0"/>
                <w:sz w:val="18"/>
                <w:szCs w:val="18"/>
                <w:lang w:val="en-US" w:eastAsia="zh-CN"/>
              </w:rPr>
              <w:t>1382</w:t>
            </w: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</w:rPr>
              <w:t>元</w:t>
            </w:r>
          </w:p>
        </w:tc>
      </w:tr>
    </w:tbl>
    <w:p w14:paraId="5F3F0E40">
      <w:pPr>
        <w:spacing w:line="480" w:lineRule="exact"/>
        <w:ind w:left="210" w:leftChars="100" w:right="210" w:rightChars="100"/>
        <w:rPr>
          <w:rFonts w:hint="eastAsia" w:ascii="Times New Roman" w:hAnsi="Times New Roman" w:eastAsia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7050E">
    <w:pPr>
      <w:pStyle w:val="3"/>
      <w:framePr w:wrap="around" w:vAnchor="text" w:hAnchor="margin" w:xAlign="outside" w:y="1"/>
      <w:rPr>
        <w:rStyle w:val="11"/>
        <w:rFonts w:hint="eastAsia" w:ascii="宋体" w:hAnsi="宋体"/>
        <w:sz w:val="28"/>
        <w:szCs w:val="28"/>
      </w:rPr>
    </w:pPr>
    <w:r>
      <w:rPr>
        <w:rStyle w:val="11"/>
        <w:rFonts w:hint="eastAsia" w:ascii="宋体" w:hAnsi="宋体"/>
        <w:sz w:val="28"/>
        <w:szCs w:val="28"/>
      </w:rPr>
      <w:t>―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1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rStyle w:val="11"/>
        <w:rFonts w:hint="eastAsia" w:ascii="宋体" w:hAnsi="宋体"/>
        <w:sz w:val="28"/>
        <w:szCs w:val="28"/>
      </w:rPr>
      <w:t>―</w:t>
    </w:r>
  </w:p>
  <w:p w14:paraId="1E0DB80A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FBD2453"/>
    <w:rsid w:val="2FF4ED31"/>
    <w:rsid w:val="3DFC3FDE"/>
    <w:rsid w:val="41AC606B"/>
    <w:rsid w:val="4FCE9237"/>
    <w:rsid w:val="4FF774D4"/>
    <w:rsid w:val="65D24F4F"/>
    <w:rsid w:val="65DEC77D"/>
    <w:rsid w:val="6FF73EF5"/>
    <w:rsid w:val="77BB1720"/>
    <w:rsid w:val="7DFC6C6F"/>
    <w:rsid w:val="7FDD022C"/>
    <w:rsid w:val="7FFFA9AC"/>
    <w:rsid w:val="8F975D15"/>
    <w:rsid w:val="A7EB3788"/>
    <w:rsid w:val="A8BBD8C8"/>
    <w:rsid w:val="B7C64995"/>
    <w:rsid w:val="C69E37B2"/>
    <w:rsid w:val="DD7E5C01"/>
    <w:rsid w:val="EB3FB8D4"/>
    <w:rsid w:val="EBFF2B8C"/>
    <w:rsid w:val="FEF54176"/>
    <w:rsid w:val="FF441B4E"/>
    <w:rsid w:val="FFF8D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sz w:val="44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index 5"/>
    <w:basedOn w:val="1"/>
    <w:next w:val="1"/>
    <w:qFormat/>
    <w:uiPriority w:val="2"/>
    <w:pPr>
      <w:ind w:left="1680"/>
    </w:pPr>
  </w:style>
  <w:style w:type="paragraph" w:styleId="5">
    <w:name w:val="Body Text Indent"/>
    <w:basedOn w:val="1"/>
    <w:qFormat/>
    <w:uiPriority w:val="0"/>
    <w:pPr>
      <w:ind w:firstLine="360"/>
    </w:pPr>
  </w:style>
  <w:style w:type="paragraph" w:styleId="6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3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4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5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6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7">
    <w:name w:val="Red_Color"/>
    <w:qFormat/>
    <w:uiPriority w:val="0"/>
    <w:rPr>
      <w:rFonts w:ascii="方正小标宋简体" w:hAnsi="方正小标宋简体" w:eastAsia="方正小标宋简体" w:cs="方正小标宋简体"/>
      <w:color w:val="FF0000"/>
      <w:sz w:val="65"/>
    </w:rPr>
  </w:style>
  <w:style w:type="character" w:customStyle="1" w:styleId="18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19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0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1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2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3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4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5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6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7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1743</Words>
  <Characters>2133</Characters>
  <Lines>1</Lines>
  <Paragraphs>1</Paragraphs>
  <TotalTime>10</TotalTime>
  <ScaleCrop>false</ScaleCrop>
  <LinksUpToDate>false</LinksUpToDate>
  <CharactersWithSpaces>2203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2020-09-18T06:56:00Z</dcterms:created>
  <dc:creator>ZZY</dc:creator>
  <cp:lastModifiedBy>佟萌萌</cp:lastModifiedBy>
  <cp:lastPrinted>2005-02-23T15:04:00Z</cp:lastPrinted>
  <dcterms:modified xsi:type="dcterms:W3CDTF">2026-08-21T08:51:41Z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4103C407112F02AC72BC836AA5849312</vt:lpwstr>
  </property>
  <property fmtid="{D5CDD505-2E9C-101B-9397-08002B2CF9AE}" pid="4" name="KSOTemplateDocerSaveRecord">
    <vt:lpwstr>eyJoZGlkIjoiN2YzNjBkOTgyNWQ1YTMxYzM3MzMwNWFiODNmOWIzYWMiLCJ1c2VySWQiOiIxNjg5NjI2OTUwIn0=</vt:lpwstr>
  </property>
</Properties>
</file>