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D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深圳市注册会计师协会非执业会员</w:t>
      </w:r>
    </w:p>
    <w:p w14:paraId="706C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入会登记办事指南</w:t>
      </w:r>
    </w:p>
    <w:p w14:paraId="0C90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为做好深圳市注册会计师协会非执业会员管理工作，加强对非执业会员的服务和管理，根据《中国注册会计师协会章程》和《中国注册会计师协会非执业会员登记办法》,制定本办事指南。</w:t>
      </w:r>
    </w:p>
    <w:p w14:paraId="784B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深圳市注册会计师协会（以下简称“深注协”）负责深圳市内非执业会员管理制度的制定和管理，开展本地区非执业会员的管理工作。</w:t>
      </w:r>
    </w:p>
    <w:p w14:paraId="1C73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 取得注册会计师全国统一考试全科考试合格证书不超过5年或执业会员注销后不超过5年:</w:t>
      </w:r>
    </w:p>
    <w:p w14:paraId="7DEA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中注协行业管理信息系统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"https://cmis.cicpa.org.cn/" \l "/login" \t "https://www.szicpa.org/fzyhyyw/_self"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https://cmis.cicpa.org.cn/#/login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）→点击下方“非执业会员入会申请”非执业会员在线录入系统登记个人信息。</w:t>
      </w:r>
    </w:p>
    <w:p w14:paraId="40738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31115</wp:posOffset>
            </wp:positionV>
            <wp:extent cx="5268595" cy="2406015"/>
            <wp:effectExtent l="0" t="0" r="825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（二）我会在接到申请之日起20个工作日内做出是否批准的决定。</w:t>
      </w:r>
    </w:p>
    <w:p w14:paraId="3D31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（三）查询非执业会员申请进度</w:t>
      </w:r>
    </w:p>
    <w:p w14:paraId="12106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进入中注协行业管理信息系统页面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"https://cmis.cicpa.org.cn/" \l "/login" \t "https://www.szicpa.org/fzyhyyw/_self"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https://cmis.cicpa.org.cn/#/login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），点击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下方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“非执业会员入会申请进度查询”可查看申请进度，也可通过我会官网或公众号关注非执业会员申请的最新批复。</w:t>
      </w:r>
    </w:p>
    <w:p w14:paraId="5D22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已经或拟进入会计师事务所工作的人员，可持全科合格证直接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执业注册会计师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1B947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 取得注册会计师全国统一考试全科考试合格证书超过5年或执业会员注销后超过5年:</w:t>
      </w:r>
    </w:p>
    <w:p w14:paraId="2654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除以上在网上申请的程序外，需将个人情况说明、单位证明信、个人学习情况说明、全科合格证复印件、身份证复印件等书面材料扫描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成一份电子版，在申请入会时上传附件。</w:t>
      </w:r>
    </w:p>
    <w:p w14:paraId="58F2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 非执业会员电子证下载</w:t>
      </w:r>
    </w:p>
    <w:p w14:paraId="3B24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（一）非执业会员登录“中国注册会计师行业管理信息系统https://cmis.cicpa.org.cn/#/login，登录后完善个人信息并下载非执业电子会员证。</w:t>
      </w:r>
    </w:p>
    <w:p w14:paraId="314D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（二）用户类型选择“非执业会员”，用户名为非执业证书编号，输入密码为本人18位或者15位身份证号后6位。如密码丢失，可点击忘记密码或查看“个人会员密码找回操作手册”（附件1 ）进行找回。</w:t>
      </w:r>
      <w:bookmarkStart w:id="0" w:name="_GoBack"/>
      <w:bookmarkEnd w:id="0"/>
    </w:p>
    <w:p w14:paraId="27CC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（三）如个人基本信息不完整，应先去“基本信息”完善个人信息，然后选择“下载会员证”，点击“信息确认并下载会员证”完成申领。</w:t>
      </w:r>
    </w:p>
    <w:p w14:paraId="0138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四、非执业会员继续教育和年检</w:t>
      </w:r>
    </w:p>
    <w:p w14:paraId="5029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非执业会员应当自入会当年进行继续教育，不参加年检，自第二年起参加年检。非执业会员继续教育通知请关注深圳注协官网培训专栏，年检通知一般于每年下半年发布，详情请关注我会官网通知公告和微信公众号。</w:t>
      </w:r>
    </w:p>
    <w:p w14:paraId="02C38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114300</wp:posOffset>
            </wp:positionV>
            <wp:extent cx="2300605" cy="2310130"/>
            <wp:effectExtent l="0" t="0" r="4445" b="444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FF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"https://www.szicpa.org/u/cms/szicpa_org/202305/18160214ygrg.docx" \t "https://www.szicpa.org/fzyhyyw/_self"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个人会员密码找回操作手册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 w14:paraId="0FEA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非执业会员入会咨询：赵老师 83515429 </w:t>
      </w:r>
    </w:p>
    <w:p w14:paraId="6D291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3840" w:firstLineChars="1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"mailto:%E6%88%96%E5%8F%91%E9%82%AE%E4%BB%B6%E8%87%B3membernp@szicpa.org"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邮箱</w:t>
      </w:r>
      <w:r>
        <w:rPr>
          <w:rFonts w:hint="default" w:cs="仿宋_GB2312" w:asciiTheme="minorAscii" w:hAnsiTheme="minorAscii"/>
          <w:sz w:val="32"/>
          <w:szCs w:val="32"/>
          <w:lang w:val="en-US" w:eastAsia="zh-CN"/>
        </w:rPr>
        <w:t>chloe@szicpa.org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 w14:paraId="20E6D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840" w:leftChars="200" w:hanging="3200" w:hangingChars="10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技术问题联系方式：中注协系统技术010-88250337，010-88250338</w:t>
      </w:r>
    </w:p>
    <w:p w14:paraId="2BA3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40A65E">
      <w:pPr>
        <w:bidi w:val="0"/>
        <w:rPr>
          <w:rFonts w:hint="eastAsia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</w:p>
    <w:p w14:paraId="6CE38946">
      <w:pPr>
        <w:bidi w:val="0"/>
        <w:rPr>
          <w:rFonts w:hint="eastAsia"/>
          <w:lang w:val="en-US" w:eastAsia="zh-CN"/>
        </w:rPr>
      </w:pPr>
    </w:p>
    <w:p w14:paraId="5B130CD4">
      <w:pPr>
        <w:tabs>
          <w:tab w:val="left" w:pos="5049"/>
        </w:tabs>
        <w:bidi w:val="0"/>
        <w:ind w:firstLine="4800" w:firstLineChars="1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深圳市注册会计师协会</w:t>
      </w:r>
    </w:p>
    <w:p w14:paraId="703F2F42">
      <w:pPr>
        <w:tabs>
          <w:tab w:val="left" w:pos="5049"/>
        </w:tabs>
        <w:bidi w:val="0"/>
        <w:ind w:firstLine="3840" w:firstLineChars="1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                2025年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 w14:paraId="1AEA6DD9">
      <w:pPr>
        <w:tabs>
          <w:tab w:val="left" w:pos="5049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4869"/>
    <w:rsid w:val="04F827DE"/>
    <w:rsid w:val="09AE496A"/>
    <w:rsid w:val="1102547E"/>
    <w:rsid w:val="1431202B"/>
    <w:rsid w:val="21BD0FDE"/>
    <w:rsid w:val="2FE37DD1"/>
    <w:rsid w:val="37B13F9A"/>
    <w:rsid w:val="50505B66"/>
    <w:rsid w:val="781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1070</Characters>
  <Lines>0</Lines>
  <Paragraphs>0</Paragraphs>
  <TotalTime>20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2025-03-11T08:01:00Z</dcterms:created>
  <dc:creator>23524</dc:creator>
  <cp:lastModifiedBy>YANG ZHAO</cp:lastModifiedBy>
  <cp:lastPrinted>2025-05-12T03:38:00Z</cp:lastPrinted>
  <dcterms:modified xsi:type="dcterms:W3CDTF">2025-05-12T09:23:42Z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3E043FDDC1414C1EA2469278B69D4080_13</vt:lpwstr>
  </property>
  <property fmtid="{D5CDD505-2E9C-101B-9397-08002B2CF9AE}" pid="4" name="KSOTemplateDocerSaveRecord">
    <vt:lpwstr>eyJoZGlkIjoiZmY1OWZiNmJiNWQ4NDZlZjgxY2JiOWYwMTQyYWUwZjkiLCJ1c2VySWQiOiIzNzg3MDU4NTUifQ==</vt:lpwstr>
  </property>
</Properties>
</file>